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7495CBCE"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B21883">
        <w:rPr>
          <w:rFonts w:ascii="Tahoma" w:hAnsi="Tahoma" w:cs="Tahoma"/>
          <w:b/>
          <w:bCs/>
          <w:sz w:val="32"/>
        </w:rPr>
        <w:t>89</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68B6205C"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C6662B">
        <w:rPr>
          <w:rFonts w:ascii="Arial" w:hAnsi="Arial" w:cs="Arial"/>
          <w:bCs/>
        </w:rPr>
        <w:t>03</w:t>
      </w:r>
      <w:r w:rsidRPr="000A3A71">
        <w:rPr>
          <w:rFonts w:ascii="Arial" w:hAnsi="Arial" w:cs="Arial"/>
          <w:bCs/>
        </w:rPr>
        <w:t xml:space="preserve"> de </w:t>
      </w:r>
      <w:r w:rsidR="00C6662B">
        <w:rPr>
          <w:rFonts w:ascii="Arial" w:hAnsi="Arial" w:cs="Arial"/>
          <w:bCs/>
        </w:rPr>
        <w:t>marzo</w:t>
      </w:r>
      <w:r w:rsidR="009B61E0" w:rsidRPr="000A3A71">
        <w:rPr>
          <w:rFonts w:ascii="Arial" w:hAnsi="Arial" w:cs="Arial"/>
          <w:bCs/>
        </w:rPr>
        <w:t xml:space="preserve"> de 2021</w:t>
      </w:r>
      <w:r w:rsidRPr="000A3A71">
        <w:rPr>
          <w:rFonts w:ascii="Arial" w:hAnsi="Arial" w:cs="Arial"/>
          <w:bCs/>
        </w:rPr>
        <w:t xml:space="preserve">, el Pleno del Consejo de la Judicatura Local, aprobó lo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59CECF43" w14:textId="77777777" w:rsidR="009B61E0" w:rsidRDefault="009B61E0" w:rsidP="009B61E0">
      <w:pPr>
        <w:pStyle w:val="Estilo"/>
        <w:ind w:left="426"/>
        <w:rPr>
          <w:rFonts w:cs="Arial"/>
          <w:color w:val="000000" w:themeColor="text1"/>
          <w:sz w:val="22"/>
        </w:rPr>
      </w:pPr>
    </w:p>
    <w:p w14:paraId="65FB08C8" w14:textId="7002D452" w:rsidR="00C6662B" w:rsidRPr="00C6662B" w:rsidRDefault="00C6662B" w:rsidP="00C6662B">
      <w:pPr>
        <w:spacing w:after="240"/>
        <w:ind w:left="426"/>
        <w:jc w:val="both"/>
        <w:rPr>
          <w:rFonts w:ascii="Arial" w:hAnsi="Arial" w:cs="Arial"/>
          <w:b/>
          <w:sz w:val="22"/>
          <w:szCs w:val="22"/>
        </w:rPr>
      </w:pPr>
      <w:r w:rsidRPr="00C6662B">
        <w:rPr>
          <w:rFonts w:ascii="Arial" w:hAnsi="Arial" w:cs="Arial"/>
          <w:b/>
          <w:sz w:val="22"/>
          <w:szCs w:val="22"/>
        </w:rPr>
        <w:t>“…ACUERDO GENERAL NÚMERO 18/CJCAM/20-2021, DEL PLENO DEL CONSEJO DE LA JUDICATURA LOCAL, QUE REFORMA LOS ARTÍCULOS 8, 17, 20, 36, 46 Y ADICIONA EL ARTÍCULO 17 BIS, DEL REGLAMENTO DE LA ESCUELA JUDICIAL DEL ESTADO DE CAMPECHE.</w:t>
      </w:r>
    </w:p>
    <w:p w14:paraId="6A8CC68E" w14:textId="77777777" w:rsidR="00C6662B" w:rsidRPr="00C6662B" w:rsidRDefault="00C6662B" w:rsidP="00C6662B">
      <w:pPr>
        <w:pStyle w:val="NormalWeb"/>
        <w:spacing w:before="0" w:beforeAutospacing="0" w:after="0" w:afterAutospacing="0"/>
        <w:ind w:left="426"/>
        <w:jc w:val="center"/>
        <w:rPr>
          <w:rFonts w:ascii="Arial" w:hAnsi="Arial" w:cs="Arial"/>
          <w:b/>
          <w:bCs/>
          <w:color w:val="000000"/>
          <w:sz w:val="22"/>
          <w:szCs w:val="22"/>
        </w:rPr>
      </w:pPr>
      <w:r w:rsidRPr="00C6662B">
        <w:rPr>
          <w:rFonts w:ascii="Arial" w:hAnsi="Arial" w:cs="Arial"/>
          <w:b/>
          <w:bCs/>
          <w:color w:val="000000"/>
          <w:sz w:val="22"/>
          <w:szCs w:val="22"/>
        </w:rPr>
        <w:t>CONSIDERANDOS</w:t>
      </w:r>
    </w:p>
    <w:p w14:paraId="35AA36FD" w14:textId="77777777" w:rsidR="00C6662B" w:rsidRPr="00C6662B" w:rsidRDefault="00C6662B" w:rsidP="00C6662B">
      <w:pPr>
        <w:pStyle w:val="NormalWeb"/>
        <w:spacing w:before="0" w:beforeAutospacing="0" w:after="0" w:afterAutospacing="0"/>
        <w:ind w:left="426"/>
        <w:jc w:val="center"/>
        <w:rPr>
          <w:rFonts w:ascii="Arial" w:hAnsi="Arial" w:cs="Arial"/>
          <w:b/>
          <w:bCs/>
          <w:color w:val="000000"/>
          <w:sz w:val="22"/>
          <w:szCs w:val="22"/>
        </w:rPr>
      </w:pPr>
    </w:p>
    <w:p w14:paraId="5E0C55FC" w14:textId="77777777" w:rsidR="00C6662B" w:rsidRDefault="00C6662B" w:rsidP="00C6662B">
      <w:pPr>
        <w:ind w:left="426"/>
        <w:jc w:val="both"/>
        <w:rPr>
          <w:rFonts w:ascii="Arial" w:hAnsi="Arial" w:cs="Arial"/>
          <w:sz w:val="22"/>
          <w:szCs w:val="22"/>
        </w:rPr>
      </w:pPr>
      <w:r w:rsidRPr="00C6662B">
        <w:rPr>
          <w:rFonts w:ascii="Arial" w:hAnsi="Arial" w:cs="Arial"/>
          <w:b/>
          <w:sz w:val="22"/>
          <w:szCs w:val="22"/>
        </w:rPr>
        <w:t>I.</w:t>
      </w:r>
      <w:r w:rsidRPr="00C6662B">
        <w:rPr>
          <w:rFonts w:ascii="Arial" w:hAnsi="Arial" w:cs="Arial"/>
          <w:sz w:val="22"/>
          <w:szCs w:val="22"/>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w:t>
      </w:r>
    </w:p>
    <w:p w14:paraId="53319238" w14:textId="77777777" w:rsidR="00C6662B" w:rsidRPr="00C6662B" w:rsidRDefault="00C6662B" w:rsidP="00C6662B">
      <w:pPr>
        <w:ind w:left="426"/>
        <w:jc w:val="both"/>
        <w:rPr>
          <w:rFonts w:ascii="Arial" w:hAnsi="Arial" w:cs="Arial"/>
          <w:sz w:val="22"/>
          <w:szCs w:val="22"/>
        </w:rPr>
      </w:pPr>
    </w:p>
    <w:p w14:paraId="1A4B88BB" w14:textId="77777777" w:rsidR="00C6662B" w:rsidRDefault="00C6662B" w:rsidP="00C6662B">
      <w:pPr>
        <w:ind w:left="426"/>
        <w:jc w:val="both"/>
        <w:rPr>
          <w:rFonts w:ascii="Arial" w:hAnsi="Arial" w:cs="Arial"/>
          <w:sz w:val="22"/>
          <w:szCs w:val="22"/>
        </w:rPr>
      </w:pPr>
      <w:r w:rsidRPr="00C6662B">
        <w:rPr>
          <w:rFonts w:ascii="Arial" w:hAnsi="Arial" w:cs="Arial"/>
          <w:b/>
          <w:sz w:val="22"/>
          <w:szCs w:val="22"/>
        </w:rPr>
        <w:t xml:space="preserve">II. </w:t>
      </w:r>
      <w:r w:rsidRPr="00C6662B">
        <w:rPr>
          <w:rFonts w:ascii="Arial" w:hAnsi="Arial" w:cs="Arial"/>
          <w:sz w:val="22"/>
          <w:szCs w:val="22"/>
        </w:rPr>
        <w:t>Que en el Periódico Oficial del Estado, de trece de julio de dos mil diecisiete, se expidió mediante Decreto número 194, la Ley Orgánica del Poder Judicial del Estado, mismo que entró en vigor el día catorce del mismo mes y año.</w:t>
      </w:r>
    </w:p>
    <w:p w14:paraId="57D119A4" w14:textId="77777777" w:rsidR="00C6662B" w:rsidRPr="00C6662B" w:rsidRDefault="00C6662B" w:rsidP="00C6662B">
      <w:pPr>
        <w:ind w:left="426"/>
        <w:jc w:val="both"/>
        <w:rPr>
          <w:rFonts w:ascii="Arial" w:hAnsi="Arial" w:cs="Arial"/>
          <w:sz w:val="22"/>
          <w:szCs w:val="22"/>
        </w:rPr>
      </w:pPr>
    </w:p>
    <w:p w14:paraId="5EC91BCA" w14:textId="77777777" w:rsidR="00C6662B" w:rsidRDefault="00C6662B" w:rsidP="00C6662B">
      <w:pPr>
        <w:ind w:left="426"/>
        <w:jc w:val="both"/>
        <w:rPr>
          <w:rFonts w:ascii="Arial" w:hAnsi="Arial" w:cs="Arial"/>
          <w:sz w:val="22"/>
          <w:szCs w:val="22"/>
        </w:rPr>
      </w:pPr>
      <w:r w:rsidRPr="00C6662B">
        <w:rPr>
          <w:rFonts w:ascii="Arial" w:hAnsi="Arial" w:cs="Arial"/>
          <w:b/>
          <w:sz w:val="22"/>
          <w:szCs w:val="22"/>
        </w:rPr>
        <w:t>III.</w:t>
      </w:r>
      <w:r w:rsidRPr="00C6662B">
        <w:rPr>
          <w:rFonts w:ascii="Arial" w:hAnsi="Arial" w:cs="Arial"/>
          <w:sz w:val="22"/>
          <w:szCs w:val="22"/>
        </w:rPr>
        <w:t xml:space="preserve"> Que los artículos 78 bis de la Constitución Política del Estado de Campeche, 4, fracción II, inciso 2, y 110 de la Ley Orgánica del Poder Judicial del Estado, establecen que, con excepción del Honorable Tribunal Superior de Justicia del Estado, el Consejo de la Judicatura Local es el órgano del Poder Judicial encargado de conducir su administración, vigilancia, disciplina y carrera judicial, con independencia técnica, de gestión y capacidad para emitir resoluciones y acuerdos.</w:t>
      </w:r>
    </w:p>
    <w:p w14:paraId="0BD17C0D" w14:textId="77777777" w:rsidR="00C6662B" w:rsidRPr="00C6662B" w:rsidRDefault="00C6662B" w:rsidP="00C6662B">
      <w:pPr>
        <w:ind w:left="426"/>
        <w:jc w:val="both"/>
        <w:rPr>
          <w:rFonts w:ascii="Arial" w:hAnsi="Arial" w:cs="Arial"/>
          <w:sz w:val="22"/>
          <w:szCs w:val="22"/>
        </w:rPr>
      </w:pPr>
    </w:p>
    <w:p w14:paraId="643BF484" w14:textId="77777777" w:rsidR="00C6662B" w:rsidRDefault="00C6662B" w:rsidP="00C6662B">
      <w:pPr>
        <w:ind w:left="426"/>
        <w:jc w:val="both"/>
        <w:rPr>
          <w:rFonts w:ascii="Arial" w:hAnsi="Arial" w:cs="Arial"/>
          <w:sz w:val="22"/>
          <w:szCs w:val="22"/>
        </w:rPr>
      </w:pPr>
      <w:r w:rsidRPr="00C6662B">
        <w:rPr>
          <w:rFonts w:ascii="Arial" w:hAnsi="Arial" w:cs="Arial"/>
          <w:b/>
          <w:sz w:val="22"/>
          <w:szCs w:val="22"/>
        </w:rPr>
        <w:t>IV.</w:t>
      </w:r>
      <w:r w:rsidRPr="00C6662B">
        <w:rPr>
          <w:rFonts w:ascii="Arial" w:hAnsi="Arial" w:cs="Arial"/>
          <w:sz w:val="22"/>
          <w:szCs w:val="22"/>
        </w:rPr>
        <w:t xml:space="preserve"> Que en términos de las referidas disposiciones, así como del Transitorio “CUARTO” del Decreto número 162, publicado en el Periódico Oficial del Estado, de fecha veintisiete de junio de dos mil diecisiete, en el que se reformaron, derogaron y adicionaron diversas disposiciones de la Constitución Política del Estado de Campeche, y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–que también lo será del Consejo-, dos Consejeros designados por el Pleno del Honorable Tribunal Superior de Justicia </w:t>
      </w:r>
      <w:r w:rsidRPr="00C6662B">
        <w:rPr>
          <w:rFonts w:ascii="Arial" w:hAnsi="Arial" w:cs="Arial"/>
          <w:sz w:val="22"/>
          <w:szCs w:val="22"/>
        </w:rPr>
        <w:lastRenderedPageBreak/>
        <w:t>del Estado, un Consejero designado por el Congreso del Estado, y uno designado por el Gobernador del Estado.</w:t>
      </w:r>
    </w:p>
    <w:p w14:paraId="7E90BF88" w14:textId="77777777" w:rsidR="00C6662B" w:rsidRPr="00C6662B" w:rsidRDefault="00C6662B" w:rsidP="00C6662B">
      <w:pPr>
        <w:ind w:left="426"/>
        <w:jc w:val="both"/>
        <w:rPr>
          <w:rFonts w:ascii="Arial" w:hAnsi="Arial" w:cs="Arial"/>
          <w:sz w:val="22"/>
          <w:szCs w:val="22"/>
        </w:rPr>
      </w:pPr>
    </w:p>
    <w:p w14:paraId="6B204783" w14:textId="77777777" w:rsidR="00C6662B" w:rsidRDefault="00C6662B" w:rsidP="00C6662B">
      <w:pPr>
        <w:ind w:left="426"/>
        <w:jc w:val="both"/>
        <w:rPr>
          <w:rFonts w:ascii="Arial" w:hAnsi="Arial" w:cs="Arial"/>
          <w:sz w:val="22"/>
          <w:szCs w:val="22"/>
        </w:rPr>
      </w:pPr>
      <w:r w:rsidRPr="00C6662B">
        <w:rPr>
          <w:rFonts w:ascii="Arial" w:hAnsi="Arial" w:cs="Arial"/>
          <w:b/>
          <w:sz w:val="22"/>
          <w:szCs w:val="22"/>
        </w:rPr>
        <w:t>V.</w:t>
      </w:r>
      <w:r w:rsidRPr="00C6662B">
        <w:rPr>
          <w:rFonts w:ascii="Arial" w:hAnsi="Arial" w:cs="Arial"/>
          <w:sz w:val="22"/>
          <w:szCs w:val="22"/>
        </w:rPr>
        <w:t xml:space="preserve"> Que conforme al artículo 4, fracción II, punto 2, inciso b) de la Ley Orgánica del Poder Judicial del Estado, la Escuela Judicial del Estado es un órgano auxiliar del Consejo de la Judicatura Local, dentro de la estructura del Poder Judicial del Estado.</w:t>
      </w:r>
    </w:p>
    <w:p w14:paraId="1210C92F" w14:textId="77777777" w:rsidR="00C6662B" w:rsidRPr="00C6662B" w:rsidRDefault="00C6662B" w:rsidP="00C6662B">
      <w:pPr>
        <w:ind w:left="426"/>
        <w:jc w:val="both"/>
        <w:rPr>
          <w:rFonts w:ascii="Arial" w:hAnsi="Arial" w:cs="Arial"/>
          <w:sz w:val="22"/>
          <w:szCs w:val="22"/>
        </w:rPr>
      </w:pPr>
    </w:p>
    <w:p w14:paraId="50646B71" w14:textId="77777777" w:rsidR="00C6662B" w:rsidRPr="00C6662B" w:rsidRDefault="00C6662B" w:rsidP="00C6662B">
      <w:pPr>
        <w:ind w:left="426"/>
        <w:jc w:val="both"/>
        <w:rPr>
          <w:rFonts w:ascii="Arial" w:hAnsi="Arial" w:cs="Arial"/>
          <w:sz w:val="22"/>
          <w:szCs w:val="22"/>
        </w:rPr>
      </w:pPr>
      <w:r w:rsidRPr="00C6662B">
        <w:rPr>
          <w:rFonts w:ascii="Arial" w:hAnsi="Arial" w:cs="Arial"/>
          <w:b/>
          <w:sz w:val="22"/>
          <w:szCs w:val="22"/>
        </w:rPr>
        <w:t>VI.</w:t>
      </w:r>
      <w:r w:rsidRPr="00C6662B">
        <w:rPr>
          <w:rFonts w:ascii="Arial" w:hAnsi="Arial" w:cs="Arial"/>
          <w:sz w:val="22"/>
          <w:szCs w:val="22"/>
        </w:rPr>
        <w:t xml:space="preserve"> Que de acuerdo a la fracción II del artículo 125 de la Ley Orgánica del Poder Judicial del Estado, es atribución del Consejo de la Judicatura Local expedir los reglamentos interiores en materia administrativa, de carrera judicial, de escalafón y régimen disciplinario del Poder Judicial del Estado, y todos aquellos acuerdos generales que fueren necesarios para el adecuado ejercicio de sus atribuciones en términos del artículo 78 bis de la Constitución Política del Estado de Campeche.</w:t>
      </w:r>
    </w:p>
    <w:p w14:paraId="377ABBD2" w14:textId="77777777" w:rsidR="00C6662B" w:rsidRDefault="00C6662B" w:rsidP="00C6662B">
      <w:pPr>
        <w:ind w:left="426"/>
        <w:jc w:val="both"/>
        <w:rPr>
          <w:rFonts w:ascii="Arial" w:hAnsi="Arial" w:cs="Arial"/>
          <w:sz w:val="22"/>
          <w:szCs w:val="22"/>
        </w:rPr>
      </w:pPr>
      <w:r w:rsidRPr="00C6662B">
        <w:rPr>
          <w:rFonts w:ascii="Arial" w:hAnsi="Arial" w:cs="Arial"/>
          <w:sz w:val="22"/>
          <w:szCs w:val="22"/>
        </w:rPr>
        <w:t xml:space="preserve">Asimismo, la fracción VIII del numeral 148 de la mencionada Ley, dispone que </w:t>
      </w:r>
      <w:proofErr w:type="gramStart"/>
      <w:r w:rsidRPr="00C6662B">
        <w:rPr>
          <w:rFonts w:ascii="Arial" w:hAnsi="Arial" w:cs="Arial"/>
          <w:sz w:val="22"/>
          <w:szCs w:val="22"/>
        </w:rPr>
        <w:t>corresponde</w:t>
      </w:r>
      <w:proofErr w:type="gramEnd"/>
      <w:r w:rsidRPr="00C6662B">
        <w:rPr>
          <w:rFonts w:ascii="Arial" w:hAnsi="Arial" w:cs="Arial"/>
          <w:sz w:val="22"/>
          <w:szCs w:val="22"/>
        </w:rPr>
        <w:t xml:space="preserve"> a la Comisión de Carrera Judicial coordinar y supervisar el funcionamiento de la Escuela Judicial del Estado y del Centro de Capacitación y Actualización del Poder Judicial del Estado.</w:t>
      </w:r>
    </w:p>
    <w:p w14:paraId="2902BE75" w14:textId="77777777" w:rsidR="00C6662B" w:rsidRPr="00C6662B" w:rsidRDefault="00C6662B" w:rsidP="00C6662B">
      <w:pPr>
        <w:ind w:left="426"/>
        <w:jc w:val="both"/>
        <w:rPr>
          <w:rFonts w:ascii="Arial" w:hAnsi="Arial" w:cs="Arial"/>
          <w:sz w:val="22"/>
          <w:szCs w:val="22"/>
        </w:rPr>
      </w:pPr>
    </w:p>
    <w:p w14:paraId="7A844519" w14:textId="77777777" w:rsidR="00C6662B" w:rsidRDefault="00C6662B" w:rsidP="00C6662B">
      <w:pPr>
        <w:ind w:left="426"/>
        <w:jc w:val="both"/>
        <w:rPr>
          <w:rFonts w:ascii="Arial" w:hAnsi="Arial" w:cs="Arial"/>
          <w:sz w:val="22"/>
          <w:szCs w:val="22"/>
        </w:rPr>
      </w:pPr>
      <w:r w:rsidRPr="00C6662B">
        <w:rPr>
          <w:rFonts w:ascii="Arial" w:hAnsi="Arial" w:cs="Arial"/>
          <w:b/>
          <w:sz w:val="22"/>
          <w:szCs w:val="22"/>
        </w:rPr>
        <w:t>VII.</w:t>
      </w:r>
      <w:r w:rsidRPr="00C6662B">
        <w:rPr>
          <w:rFonts w:ascii="Arial" w:hAnsi="Arial" w:cs="Arial"/>
          <w:sz w:val="22"/>
          <w:szCs w:val="22"/>
        </w:rPr>
        <w:t xml:space="preserve"> Por su parte, el artículo 182 de la Ley Orgánica indica que la Escuela Judicial es el órgano encargado de la formación profesional de los servidores públicos del Poder Judicial, de la impartición de los estudios de posgrado, así como de la investigación científica del Derecho y difundir la cultura jurídica conforme a las leyes, su reglamento interno y los acuerdos que emita el Consejo de la Judicatura Local.</w:t>
      </w:r>
    </w:p>
    <w:p w14:paraId="695152B0" w14:textId="77777777" w:rsidR="00C6662B" w:rsidRPr="00C6662B" w:rsidRDefault="00C6662B" w:rsidP="00C6662B">
      <w:pPr>
        <w:ind w:left="426"/>
        <w:jc w:val="both"/>
        <w:rPr>
          <w:rFonts w:ascii="Arial" w:hAnsi="Arial" w:cs="Arial"/>
          <w:sz w:val="22"/>
          <w:szCs w:val="22"/>
        </w:rPr>
      </w:pPr>
    </w:p>
    <w:p w14:paraId="3F5BB9CE" w14:textId="77777777" w:rsidR="00C6662B" w:rsidRPr="00C6662B" w:rsidRDefault="00C6662B" w:rsidP="00C6662B">
      <w:pPr>
        <w:ind w:left="426"/>
        <w:jc w:val="both"/>
        <w:rPr>
          <w:rFonts w:ascii="Arial" w:hAnsi="Arial" w:cs="Arial"/>
          <w:sz w:val="22"/>
          <w:szCs w:val="22"/>
        </w:rPr>
      </w:pPr>
      <w:r w:rsidRPr="00C6662B">
        <w:rPr>
          <w:rFonts w:ascii="Arial" w:hAnsi="Arial" w:cs="Arial"/>
          <w:b/>
          <w:sz w:val="22"/>
          <w:szCs w:val="22"/>
        </w:rPr>
        <w:t>VIII.</w:t>
      </w:r>
      <w:r w:rsidRPr="00C6662B">
        <w:rPr>
          <w:rFonts w:ascii="Arial" w:hAnsi="Arial" w:cs="Arial"/>
          <w:sz w:val="22"/>
          <w:szCs w:val="22"/>
        </w:rPr>
        <w:t xml:space="preserve"> En este sentido, resulta oportuno modificar y adicionar al Reglamento de la Escuela Judicial del Estado de Campeche la figura del Secretario Administrativo que permitirá fortalecer a dicho Órgano Auxiliar del Consejo de la Judicatura Local.</w:t>
      </w:r>
    </w:p>
    <w:p w14:paraId="3CF3F911" w14:textId="77777777" w:rsidR="00C6662B" w:rsidRPr="00C6662B" w:rsidRDefault="00C6662B" w:rsidP="00C6662B">
      <w:pPr>
        <w:ind w:left="426"/>
        <w:jc w:val="both"/>
        <w:rPr>
          <w:rFonts w:ascii="Arial" w:hAnsi="Arial" w:cs="Arial"/>
          <w:sz w:val="22"/>
          <w:szCs w:val="22"/>
        </w:rPr>
      </w:pPr>
      <w:r w:rsidRPr="00C6662B">
        <w:rPr>
          <w:rFonts w:ascii="Arial" w:hAnsi="Arial" w:cs="Arial"/>
          <w:sz w:val="22"/>
          <w:szCs w:val="22"/>
        </w:rPr>
        <w:t>Por ello, se proponen las siguientes reformas al Reglamento de la Escuela Judicial del Estado de Campeche:</w:t>
      </w:r>
    </w:p>
    <w:p w14:paraId="76A6C3DC" w14:textId="77777777" w:rsidR="00C6662B" w:rsidRPr="00C6662B" w:rsidRDefault="00C6662B" w:rsidP="00C6662B">
      <w:pPr>
        <w:ind w:left="426"/>
        <w:rPr>
          <w:rFonts w:ascii="Arial" w:eastAsia="Times New Roman" w:hAnsi="Arial" w:cs="Arial"/>
          <w:sz w:val="22"/>
          <w:szCs w:val="22"/>
        </w:rPr>
      </w:pPr>
    </w:p>
    <w:p w14:paraId="76B4C215" w14:textId="77777777" w:rsidR="00C6662B" w:rsidRPr="00C6662B" w:rsidRDefault="00C6662B" w:rsidP="00C6662B">
      <w:pPr>
        <w:spacing w:after="240"/>
        <w:ind w:left="426"/>
        <w:jc w:val="both"/>
        <w:rPr>
          <w:rFonts w:ascii="Arial" w:hAnsi="Arial" w:cs="Arial"/>
          <w:b/>
          <w:sz w:val="22"/>
          <w:szCs w:val="22"/>
        </w:rPr>
      </w:pPr>
      <w:r w:rsidRPr="00C6662B">
        <w:rPr>
          <w:rFonts w:ascii="Arial" w:hAnsi="Arial" w:cs="Arial"/>
          <w:b/>
          <w:sz w:val="22"/>
          <w:szCs w:val="22"/>
        </w:rPr>
        <w:t>ACUERDO GENERAL NÚMERO 18/CJCAM/20-2021, DEL PLENO DEL CONSEJO DE LA JUDICATURA LOCAL, QUE REFORMA LOS ARTÍCULOS 8, 17, 20, 36, 46 Y ADICIONA EL ARTÍCULO 17 BIS, DEL REGLAMENTO DE LA ESCUELA JUDICIAL DEL ESTADO DE CAMPECHE.</w:t>
      </w:r>
    </w:p>
    <w:p w14:paraId="0F86A6E1" w14:textId="77777777" w:rsidR="00C6662B" w:rsidRPr="00C6662B" w:rsidRDefault="00C6662B" w:rsidP="00C6662B">
      <w:pPr>
        <w:spacing w:after="240"/>
        <w:ind w:left="426"/>
        <w:jc w:val="both"/>
        <w:rPr>
          <w:rFonts w:ascii="Arial" w:eastAsia="Times New Roman" w:hAnsi="Arial" w:cs="Arial"/>
          <w:sz w:val="22"/>
          <w:szCs w:val="22"/>
        </w:rPr>
      </w:pPr>
      <w:r w:rsidRPr="00C6662B">
        <w:rPr>
          <w:rFonts w:ascii="Arial" w:eastAsia="Times New Roman" w:hAnsi="Arial" w:cs="Arial"/>
          <w:b/>
          <w:sz w:val="22"/>
          <w:szCs w:val="22"/>
        </w:rPr>
        <w:t xml:space="preserve">PRIMERO. </w:t>
      </w:r>
      <w:r w:rsidRPr="00C6662B">
        <w:rPr>
          <w:rFonts w:ascii="Arial" w:eastAsia="Times New Roman" w:hAnsi="Arial" w:cs="Arial"/>
          <w:sz w:val="22"/>
          <w:szCs w:val="22"/>
        </w:rPr>
        <w:t>Se reforman los artículos 8, 17, 20, 36, y 46 del Reglamento de la Escuela Judicial del Estado de Campeche, para quedar de la siguiente manera:</w:t>
      </w:r>
    </w:p>
    <w:p w14:paraId="3BBCB3F8" w14:textId="77777777" w:rsidR="00C6662B" w:rsidRPr="00C6662B" w:rsidRDefault="00C6662B" w:rsidP="00C6662B">
      <w:pPr>
        <w:ind w:left="426"/>
        <w:jc w:val="both"/>
        <w:rPr>
          <w:rFonts w:ascii="Arial" w:hAnsi="Arial" w:cs="Arial"/>
          <w:sz w:val="22"/>
          <w:szCs w:val="22"/>
        </w:rPr>
      </w:pPr>
      <w:r w:rsidRPr="00C6662B">
        <w:rPr>
          <w:rFonts w:ascii="Arial" w:hAnsi="Arial" w:cs="Arial"/>
          <w:b/>
          <w:sz w:val="22"/>
          <w:szCs w:val="22"/>
        </w:rPr>
        <w:t>Artículo 8</w:t>
      </w:r>
      <w:r w:rsidRPr="00C6662B">
        <w:rPr>
          <w:rFonts w:ascii="Arial" w:hAnsi="Arial" w:cs="Arial"/>
          <w:sz w:val="22"/>
          <w:szCs w:val="22"/>
        </w:rPr>
        <w:t xml:space="preserve">. La estructura interna de la EJEC estará integrada por: </w:t>
      </w:r>
    </w:p>
    <w:p w14:paraId="51510DB4" w14:textId="77777777" w:rsidR="00C6662B" w:rsidRPr="00C6662B" w:rsidRDefault="00C6662B" w:rsidP="00C6662B">
      <w:pPr>
        <w:pStyle w:val="Prrafodelista"/>
        <w:widowControl/>
        <w:numPr>
          <w:ilvl w:val="0"/>
          <w:numId w:val="41"/>
        </w:numPr>
        <w:autoSpaceDE/>
        <w:autoSpaceDN/>
        <w:adjustRightInd/>
        <w:ind w:left="1134"/>
        <w:jc w:val="both"/>
        <w:rPr>
          <w:rFonts w:ascii="Arial" w:hAnsi="Arial" w:cs="Arial"/>
          <w:sz w:val="22"/>
          <w:szCs w:val="22"/>
        </w:rPr>
      </w:pPr>
      <w:r w:rsidRPr="00C6662B">
        <w:rPr>
          <w:rFonts w:ascii="Arial" w:hAnsi="Arial" w:cs="Arial"/>
          <w:sz w:val="22"/>
          <w:szCs w:val="22"/>
        </w:rPr>
        <w:t xml:space="preserve">La </w:t>
      </w:r>
      <w:proofErr w:type="spellStart"/>
      <w:r w:rsidRPr="00C6662B">
        <w:rPr>
          <w:rFonts w:ascii="Arial" w:hAnsi="Arial" w:cs="Arial"/>
          <w:sz w:val="22"/>
          <w:szCs w:val="22"/>
        </w:rPr>
        <w:t>Dirección</w:t>
      </w:r>
      <w:proofErr w:type="spellEnd"/>
      <w:r w:rsidRPr="00C6662B">
        <w:rPr>
          <w:rFonts w:ascii="Arial" w:hAnsi="Arial" w:cs="Arial"/>
          <w:sz w:val="22"/>
          <w:szCs w:val="22"/>
        </w:rPr>
        <w:t>,</w:t>
      </w:r>
    </w:p>
    <w:p w14:paraId="2D879FB6" w14:textId="77777777" w:rsidR="00C6662B" w:rsidRPr="00C6662B" w:rsidRDefault="00C6662B" w:rsidP="00C6662B">
      <w:pPr>
        <w:pStyle w:val="Prrafodelista"/>
        <w:widowControl/>
        <w:numPr>
          <w:ilvl w:val="0"/>
          <w:numId w:val="41"/>
        </w:numPr>
        <w:autoSpaceDE/>
        <w:autoSpaceDN/>
        <w:adjustRightInd/>
        <w:ind w:left="1134"/>
        <w:jc w:val="both"/>
        <w:rPr>
          <w:rFonts w:ascii="Arial" w:hAnsi="Arial" w:cs="Arial"/>
          <w:sz w:val="22"/>
          <w:szCs w:val="22"/>
        </w:rPr>
      </w:pPr>
      <w:r w:rsidRPr="00C6662B">
        <w:rPr>
          <w:rFonts w:ascii="Arial" w:hAnsi="Arial" w:cs="Arial"/>
          <w:sz w:val="22"/>
          <w:szCs w:val="22"/>
        </w:rPr>
        <w:t xml:space="preserve">El </w:t>
      </w:r>
      <w:proofErr w:type="spellStart"/>
      <w:r w:rsidRPr="00C6662B">
        <w:rPr>
          <w:rFonts w:ascii="Arial" w:hAnsi="Arial" w:cs="Arial"/>
          <w:sz w:val="22"/>
          <w:szCs w:val="22"/>
        </w:rPr>
        <w:t>Consejo</w:t>
      </w:r>
      <w:proofErr w:type="spellEnd"/>
      <w:r w:rsidRPr="00C6662B">
        <w:rPr>
          <w:rFonts w:ascii="Arial" w:hAnsi="Arial" w:cs="Arial"/>
          <w:sz w:val="22"/>
          <w:szCs w:val="22"/>
        </w:rPr>
        <w:t xml:space="preserve"> </w:t>
      </w:r>
      <w:proofErr w:type="spellStart"/>
      <w:r w:rsidRPr="00C6662B">
        <w:rPr>
          <w:rFonts w:ascii="Arial" w:hAnsi="Arial" w:cs="Arial"/>
          <w:sz w:val="22"/>
          <w:szCs w:val="22"/>
        </w:rPr>
        <w:t>Académico</w:t>
      </w:r>
      <w:proofErr w:type="spellEnd"/>
      <w:r w:rsidRPr="00C6662B">
        <w:rPr>
          <w:rFonts w:ascii="Arial" w:hAnsi="Arial" w:cs="Arial"/>
          <w:sz w:val="22"/>
          <w:szCs w:val="22"/>
        </w:rPr>
        <w:t>;</w:t>
      </w:r>
    </w:p>
    <w:p w14:paraId="4706E37B" w14:textId="26454F03" w:rsidR="00C6662B" w:rsidRPr="00C6662B" w:rsidRDefault="0036229A" w:rsidP="00C6662B">
      <w:pPr>
        <w:pStyle w:val="Prrafodelista"/>
        <w:widowControl/>
        <w:numPr>
          <w:ilvl w:val="0"/>
          <w:numId w:val="41"/>
        </w:numPr>
        <w:autoSpaceDE/>
        <w:autoSpaceDN/>
        <w:adjustRightInd/>
        <w:ind w:left="1134"/>
        <w:jc w:val="both"/>
        <w:rPr>
          <w:rFonts w:ascii="Arial" w:hAnsi="Arial" w:cs="Arial"/>
          <w:sz w:val="22"/>
          <w:szCs w:val="22"/>
        </w:rPr>
      </w:pPr>
      <w:r>
        <w:rPr>
          <w:rFonts w:ascii="Arial" w:hAnsi="Arial" w:cs="Arial"/>
          <w:sz w:val="22"/>
          <w:szCs w:val="22"/>
        </w:rPr>
        <w:t xml:space="preserve">La </w:t>
      </w:r>
      <w:proofErr w:type="spellStart"/>
      <w:r>
        <w:rPr>
          <w:rFonts w:ascii="Arial" w:hAnsi="Arial" w:cs="Arial"/>
          <w:sz w:val="22"/>
          <w:szCs w:val="22"/>
        </w:rPr>
        <w:t>Secretarí</w:t>
      </w:r>
      <w:r w:rsidR="00C6662B" w:rsidRPr="00C6662B">
        <w:rPr>
          <w:rFonts w:ascii="Arial" w:hAnsi="Arial" w:cs="Arial"/>
          <w:sz w:val="22"/>
          <w:szCs w:val="22"/>
        </w:rPr>
        <w:t>a</w:t>
      </w:r>
      <w:proofErr w:type="spellEnd"/>
      <w:r w:rsidR="00C6662B" w:rsidRPr="00C6662B">
        <w:rPr>
          <w:rFonts w:ascii="Arial" w:hAnsi="Arial" w:cs="Arial"/>
          <w:sz w:val="22"/>
          <w:szCs w:val="22"/>
        </w:rPr>
        <w:t xml:space="preserve"> </w:t>
      </w:r>
      <w:proofErr w:type="spellStart"/>
      <w:r w:rsidR="00C6662B" w:rsidRPr="00C6662B">
        <w:rPr>
          <w:rFonts w:ascii="Arial" w:hAnsi="Arial" w:cs="Arial"/>
          <w:sz w:val="22"/>
          <w:szCs w:val="22"/>
        </w:rPr>
        <w:t>Académica</w:t>
      </w:r>
      <w:proofErr w:type="spellEnd"/>
      <w:r w:rsidR="00C6662B" w:rsidRPr="00C6662B">
        <w:rPr>
          <w:rFonts w:ascii="Arial" w:hAnsi="Arial" w:cs="Arial"/>
          <w:sz w:val="22"/>
          <w:szCs w:val="22"/>
        </w:rPr>
        <w:t>; y</w:t>
      </w:r>
    </w:p>
    <w:p w14:paraId="6E51C1C5" w14:textId="18CAF3AB" w:rsidR="00C6662B" w:rsidRPr="00C6662B" w:rsidRDefault="00C6662B" w:rsidP="00C6662B">
      <w:pPr>
        <w:pStyle w:val="Prrafodelista"/>
        <w:widowControl/>
        <w:numPr>
          <w:ilvl w:val="0"/>
          <w:numId w:val="41"/>
        </w:numPr>
        <w:autoSpaceDE/>
        <w:autoSpaceDN/>
        <w:adjustRightInd/>
        <w:ind w:left="1134"/>
        <w:jc w:val="both"/>
        <w:rPr>
          <w:rFonts w:ascii="Arial" w:hAnsi="Arial" w:cs="Arial"/>
          <w:sz w:val="22"/>
          <w:szCs w:val="22"/>
        </w:rPr>
      </w:pPr>
      <w:r w:rsidRPr="00C6662B">
        <w:rPr>
          <w:rFonts w:ascii="Arial" w:hAnsi="Arial" w:cs="Arial"/>
          <w:b/>
          <w:sz w:val="22"/>
          <w:szCs w:val="22"/>
        </w:rPr>
        <w:t xml:space="preserve">La </w:t>
      </w:r>
      <w:proofErr w:type="spellStart"/>
      <w:r w:rsidR="0036229A">
        <w:rPr>
          <w:rFonts w:ascii="Arial" w:hAnsi="Arial" w:cs="Arial"/>
          <w:b/>
          <w:sz w:val="22"/>
          <w:szCs w:val="22"/>
        </w:rPr>
        <w:t>Secretarí</w:t>
      </w:r>
      <w:r w:rsidRPr="00C6662B">
        <w:rPr>
          <w:rFonts w:ascii="Arial" w:hAnsi="Arial" w:cs="Arial"/>
          <w:b/>
          <w:sz w:val="22"/>
          <w:szCs w:val="22"/>
        </w:rPr>
        <w:t>a</w:t>
      </w:r>
      <w:proofErr w:type="spellEnd"/>
      <w:r w:rsidRPr="00C6662B">
        <w:rPr>
          <w:rFonts w:ascii="Arial" w:hAnsi="Arial" w:cs="Arial"/>
          <w:b/>
          <w:sz w:val="22"/>
          <w:szCs w:val="22"/>
        </w:rPr>
        <w:t xml:space="preserve"> </w:t>
      </w:r>
      <w:proofErr w:type="spellStart"/>
      <w:r w:rsidRPr="00C6662B">
        <w:rPr>
          <w:rFonts w:ascii="Arial" w:hAnsi="Arial" w:cs="Arial"/>
          <w:b/>
          <w:sz w:val="22"/>
          <w:szCs w:val="22"/>
        </w:rPr>
        <w:t>Administrativa</w:t>
      </w:r>
      <w:proofErr w:type="spellEnd"/>
      <w:r w:rsidRPr="00C6662B">
        <w:rPr>
          <w:rFonts w:ascii="Arial" w:hAnsi="Arial" w:cs="Arial"/>
          <w:sz w:val="22"/>
          <w:szCs w:val="22"/>
        </w:rPr>
        <w:t>.</w:t>
      </w:r>
    </w:p>
    <w:p w14:paraId="51838579" w14:textId="77777777" w:rsidR="00C6662B" w:rsidRPr="00C6662B" w:rsidRDefault="00C6662B" w:rsidP="00C6662B">
      <w:pPr>
        <w:spacing w:after="240"/>
        <w:ind w:left="426"/>
        <w:rPr>
          <w:rFonts w:ascii="Arial" w:eastAsia="Times New Roman" w:hAnsi="Arial" w:cs="Arial"/>
          <w:sz w:val="22"/>
          <w:szCs w:val="22"/>
        </w:rPr>
      </w:pPr>
    </w:p>
    <w:p w14:paraId="3DA443CE" w14:textId="77777777" w:rsidR="00C6662B" w:rsidRPr="00C6662B" w:rsidRDefault="00C6662B" w:rsidP="00C6662B">
      <w:pPr>
        <w:spacing w:after="240"/>
        <w:ind w:left="426"/>
        <w:rPr>
          <w:rFonts w:ascii="Arial" w:eastAsia="Times New Roman" w:hAnsi="Arial" w:cs="Arial"/>
          <w:sz w:val="22"/>
          <w:szCs w:val="22"/>
        </w:rPr>
      </w:pPr>
      <w:r w:rsidRPr="00C6662B">
        <w:rPr>
          <w:rFonts w:ascii="Arial" w:eastAsia="Times New Roman" w:hAnsi="Arial" w:cs="Arial"/>
          <w:sz w:val="22"/>
          <w:szCs w:val="22"/>
        </w:rPr>
        <w:t>(…)</w:t>
      </w:r>
    </w:p>
    <w:p w14:paraId="61CA0F4C" w14:textId="559EF913" w:rsidR="00C6662B" w:rsidRDefault="00C6662B" w:rsidP="00C6662B">
      <w:pPr>
        <w:ind w:left="426"/>
        <w:jc w:val="both"/>
        <w:rPr>
          <w:rFonts w:ascii="Arial" w:hAnsi="Arial" w:cs="Arial"/>
          <w:sz w:val="22"/>
          <w:szCs w:val="22"/>
        </w:rPr>
      </w:pPr>
      <w:r w:rsidRPr="00C6662B">
        <w:rPr>
          <w:rFonts w:ascii="Arial" w:hAnsi="Arial" w:cs="Arial"/>
          <w:b/>
          <w:sz w:val="22"/>
          <w:szCs w:val="22"/>
        </w:rPr>
        <w:t>Artículo 17</w:t>
      </w:r>
      <w:r w:rsidRPr="00C6662B">
        <w:rPr>
          <w:rFonts w:ascii="Arial" w:hAnsi="Arial" w:cs="Arial"/>
          <w:sz w:val="22"/>
          <w:szCs w:val="22"/>
        </w:rPr>
        <w:t xml:space="preserve">. </w:t>
      </w:r>
      <w:r w:rsidR="0036229A">
        <w:rPr>
          <w:rFonts w:ascii="Arial" w:hAnsi="Arial" w:cs="Arial"/>
          <w:sz w:val="22"/>
          <w:szCs w:val="22"/>
        </w:rPr>
        <w:t xml:space="preserve">El o </w:t>
      </w:r>
      <w:r w:rsidR="0036229A">
        <w:rPr>
          <w:rFonts w:ascii="Arial" w:hAnsi="Arial" w:cs="Arial"/>
          <w:b/>
          <w:sz w:val="22"/>
          <w:szCs w:val="22"/>
        </w:rPr>
        <w:t>l</w:t>
      </w:r>
      <w:r w:rsidRPr="00C6662B">
        <w:rPr>
          <w:rFonts w:ascii="Arial" w:hAnsi="Arial" w:cs="Arial"/>
          <w:b/>
          <w:sz w:val="22"/>
          <w:szCs w:val="22"/>
        </w:rPr>
        <w:t>a Secretaria Administrativa</w:t>
      </w:r>
      <w:r w:rsidRPr="00C6662B">
        <w:rPr>
          <w:rFonts w:ascii="Arial" w:hAnsi="Arial" w:cs="Arial"/>
          <w:sz w:val="22"/>
          <w:szCs w:val="22"/>
        </w:rPr>
        <w:t xml:space="preserve"> será nombrada por el Pleno del Consejo a propuesta de su Presidente, y deberá cumplir con los siguientes requisitos:</w:t>
      </w:r>
    </w:p>
    <w:p w14:paraId="6FDE0F03" w14:textId="77777777" w:rsidR="00C6662B" w:rsidRPr="00C6662B" w:rsidRDefault="00C6662B" w:rsidP="00C6662B">
      <w:pPr>
        <w:ind w:left="426"/>
        <w:jc w:val="both"/>
        <w:rPr>
          <w:rFonts w:ascii="Arial" w:hAnsi="Arial" w:cs="Arial"/>
          <w:sz w:val="22"/>
          <w:szCs w:val="22"/>
        </w:rPr>
      </w:pPr>
    </w:p>
    <w:p w14:paraId="1FB9D22B" w14:textId="77777777" w:rsidR="00C6662B" w:rsidRPr="00C6662B" w:rsidRDefault="00C6662B" w:rsidP="00C6662B">
      <w:pPr>
        <w:pStyle w:val="Prrafodelista"/>
        <w:widowControl/>
        <w:numPr>
          <w:ilvl w:val="0"/>
          <w:numId w:val="42"/>
        </w:numPr>
        <w:autoSpaceDE/>
        <w:autoSpaceDN/>
        <w:adjustRightInd/>
        <w:ind w:left="1134"/>
        <w:jc w:val="both"/>
        <w:rPr>
          <w:rFonts w:ascii="Arial" w:hAnsi="Arial" w:cs="Arial"/>
          <w:sz w:val="22"/>
          <w:szCs w:val="22"/>
          <w:lang w:val="es-MX"/>
        </w:rPr>
      </w:pPr>
      <w:r w:rsidRPr="00C6662B">
        <w:rPr>
          <w:rFonts w:ascii="Arial" w:hAnsi="Arial" w:cs="Arial"/>
          <w:sz w:val="22"/>
          <w:szCs w:val="22"/>
          <w:lang w:val="es-MX"/>
        </w:rPr>
        <w:t>Contar con estudios de licenciatura y de posgrado reconocidos por autoridad o institución legalmente facultada para ello; y</w:t>
      </w:r>
    </w:p>
    <w:p w14:paraId="36C08341" w14:textId="77777777" w:rsidR="00C6662B" w:rsidRPr="00C6662B" w:rsidRDefault="00C6662B" w:rsidP="00C6662B">
      <w:pPr>
        <w:pStyle w:val="Prrafodelista"/>
        <w:widowControl/>
        <w:numPr>
          <w:ilvl w:val="0"/>
          <w:numId w:val="42"/>
        </w:numPr>
        <w:autoSpaceDE/>
        <w:autoSpaceDN/>
        <w:adjustRightInd/>
        <w:ind w:left="1134"/>
        <w:jc w:val="both"/>
        <w:rPr>
          <w:rFonts w:ascii="Arial" w:hAnsi="Arial" w:cs="Arial"/>
          <w:sz w:val="22"/>
          <w:szCs w:val="22"/>
        </w:rPr>
      </w:pPr>
      <w:proofErr w:type="spellStart"/>
      <w:r w:rsidRPr="00C6662B">
        <w:rPr>
          <w:rFonts w:ascii="Arial" w:hAnsi="Arial" w:cs="Arial"/>
          <w:sz w:val="22"/>
          <w:szCs w:val="22"/>
        </w:rPr>
        <w:t>Poseer</w:t>
      </w:r>
      <w:proofErr w:type="spellEnd"/>
      <w:r w:rsidRPr="00C6662B">
        <w:rPr>
          <w:rFonts w:ascii="Arial" w:hAnsi="Arial" w:cs="Arial"/>
          <w:sz w:val="22"/>
          <w:szCs w:val="22"/>
        </w:rPr>
        <w:t xml:space="preserve"> </w:t>
      </w:r>
      <w:proofErr w:type="spellStart"/>
      <w:r w:rsidRPr="00C6662B">
        <w:rPr>
          <w:rFonts w:ascii="Arial" w:hAnsi="Arial" w:cs="Arial"/>
          <w:sz w:val="22"/>
          <w:szCs w:val="22"/>
        </w:rPr>
        <w:t>suficientes</w:t>
      </w:r>
      <w:proofErr w:type="spellEnd"/>
      <w:r w:rsidRPr="00C6662B">
        <w:rPr>
          <w:rFonts w:ascii="Arial" w:hAnsi="Arial" w:cs="Arial"/>
          <w:sz w:val="22"/>
          <w:szCs w:val="22"/>
        </w:rPr>
        <w:t xml:space="preserve"> </w:t>
      </w:r>
      <w:proofErr w:type="spellStart"/>
      <w:r w:rsidRPr="00C6662B">
        <w:rPr>
          <w:rFonts w:ascii="Arial" w:hAnsi="Arial" w:cs="Arial"/>
          <w:sz w:val="22"/>
          <w:szCs w:val="22"/>
        </w:rPr>
        <w:t>méritos</w:t>
      </w:r>
      <w:proofErr w:type="spellEnd"/>
      <w:r w:rsidRPr="00C6662B">
        <w:rPr>
          <w:rFonts w:ascii="Arial" w:hAnsi="Arial" w:cs="Arial"/>
          <w:sz w:val="22"/>
          <w:szCs w:val="22"/>
        </w:rPr>
        <w:t xml:space="preserve"> </w:t>
      </w:r>
      <w:proofErr w:type="spellStart"/>
      <w:r w:rsidRPr="00C6662B">
        <w:rPr>
          <w:rFonts w:ascii="Arial" w:hAnsi="Arial" w:cs="Arial"/>
          <w:sz w:val="22"/>
          <w:szCs w:val="22"/>
        </w:rPr>
        <w:t>profesionales</w:t>
      </w:r>
      <w:proofErr w:type="spellEnd"/>
      <w:r w:rsidRPr="00C6662B">
        <w:rPr>
          <w:rFonts w:ascii="Arial" w:hAnsi="Arial" w:cs="Arial"/>
          <w:sz w:val="22"/>
          <w:szCs w:val="22"/>
        </w:rPr>
        <w:t>.</w:t>
      </w:r>
    </w:p>
    <w:p w14:paraId="127820F8" w14:textId="77777777" w:rsidR="00C6662B" w:rsidRPr="00C6662B" w:rsidRDefault="00C6662B" w:rsidP="00C6662B">
      <w:pPr>
        <w:ind w:left="426"/>
        <w:jc w:val="both"/>
        <w:rPr>
          <w:rFonts w:ascii="Arial" w:hAnsi="Arial" w:cs="Arial"/>
          <w:sz w:val="22"/>
          <w:szCs w:val="22"/>
        </w:rPr>
      </w:pPr>
    </w:p>
    <w:p w14:paraId="25958118" w14:textId="77777777" w:rsidR="00C6662B" w:rsidRPr="00C6662B" w:rsidRDefault="00C6662B" w:rsidP="00C6662B">
      <w:pPr>
        <w:ind w:left="426"/>
        <w:jc w:val="both"/>
        <w:rPr>
          <w:rFonts w:ascii="Arial" w:hAnsi="Arial" w:cs="Arial"/>
          <w:sz w:val="22"/>
          <w:szCs w:val="22"/>
        </w:rPr>
      </w:pPr>
      <w:r w:rsidRPr="00C6662B">
        <w:rPr>
          <w:rFonts w:ascii="Arial" w:hAnsi="Arial" w:cs="Arial"/>
          <w:sz w:val="22"/>
          <w:szCs w:val="22"/>
        </w:rPr>
        <w:t>(…)</w:t>
      </w:r>
    </w:p>
    <w:p w14:paraId="738635A1" w14:textId="77777777" w:rsidR="00C6662B" w:rsidRPr="00C6662B" w:rsidRDefault="00C6662B" w:rsidP="00C6662B">
      <w:pPr>
        <w:ind w:left="426"/>
        <w:jc w:val="both"/>
        <w:rPr>
          <w:rFonts w:ascii="Arial" w:hAnsi="Arial" w:cs="Arial"/>
          <w:sz w:val="22"/>
          <w:szCs w:val="22"/>
        </w:rPr>
      </w:pPr>
    </w:p>
    <w:p w14:paraId="7EC45F5D" w14:textId="7C4185CC" w:rsidR="00C6662B" w:rsidRPr="00C6662B" w:rsidRDefault="00C6662B" w:rsidP="00C6662B">
      <w:pPr>
        <w:ind w:left="426"/>
        <w:jc w:val="both"/>
        <w:rPr>
          <w:rFonts w:ascii="Arial" w:hAnsi="Arial" w:cs="Arial"/>
          <w:sz w:val="22"/>
          <w:szCs w:val="22"/>
        </w:rPr>
      </w:pPr>
      <w:r w:rsidRPr="00C6662B">
        <w:rPr>
          <w:rFonts w:ascii="Arial" w:hAnsi="Arial" w:cs="Arial"/>
          <w:b/>
          <w:sz w:val="22"/>
          <w:szCs w:val="22"/>
        </w:rPr>
        <w:t>Artículo 20.</w:t>
      </w:r>
      <w:r w:rsidRPr="00C6662B">
        <w:rPr>
          <w:rFonts w:ascii="Arial" w:hAnsi="Arial" w:cs="Arial"/>
          <w:sz w:val="22"/>
          <w:szCs w:val="22"/>
        </w:rPr>
        <w:t xml:space="preserve"> Las ausencias que excedan de diez días de</w:t>
      </w:r>
      <w:r w:rsidR="0036229A">
        <w:rPr>
          <w:rFonts w:ascii="Arial" w:hAnsi="Arial" w:cs="Arial"/>
          <w:sz w:val="22"/>
          <w:szCs w:val="22"/>
        </w:rPr>
        <w:t xml:space="preserve"> </w:t>
      </w:r>
      <w:r w:rsidRPr="00C6662B">
        <w:rPr>
          <w:rFonts w:ascii="Arial" w:hAnsi="Arial" w:cs="Arial"/>
          <w:sz w:val="22"/>
          <w:szCs w:val="22"/>
        </w:rPr>
        <w:t>l</w:t>
      </w:r>
      <w:r w:rsidR="0036229A">
        <w:rPr>
          <w:rFonts w:ascii="Arial" w:hAnsi="Arial" w:cs="Arial"/>
          <w:sz w:val="22"/>
          <w:szCs w:val="22"/>
        </w:rPr>
        <w:t>a o el</w:t>
      </w:r>
      <w:r w:rsidRPr="00C6662B">
        <w:rPr>
          <w:rFonts w:ascii="Arial" w:hAnsi="Arial" w:cs="Arial"/>
          <w:sz w:val="22"/>
          <w:szCs w:val="22"/>
        </w:rPr>
        <w:t xml:space="preserve"> Secretario Académico y </w:t>
      </w:r>
      <w:r w:rsidR="0036229A">
        <w:rPr>
          <w:rFonts w:ascii="Arial" w:hAnsi="Arial" w:cs="Arial"/>
          <w:sz w:val="22"/>
          <w:szCs w:val="22"/>
        </w:rPr>
        <w:t xml:space="preserve">el o </w:t>
      </w:r>
      <w:r w:rsidRPr="00C6662B">
        <w:rPr>
          <w:rFonts w:ascii="Arial" w:hAnsi="Arial" w:cs="Arial"/>
          <w:b/>
          <w:sz w:val="22"/>
          <w:szCs w:val="22"/>
        </w:rPr>
        <w:t>la Secretaria Administrativa</w:t>
      </w:r>
      <w:r w:rsidRPr="00C6662B">
        <w:rPr>
          <w:rFonts w:ascii="Arial" w:hAnsi="Arial" w:cs="Arial"/>
          <w:sz w:val="22"/>
          <w:szCs w:val="22"/>
        </w:rPr>
        <w:t xml:space="preserve"> serán suplidas por el servidor académico o </w:t>
      </w:r>
      <w:r w:rsidRPr="00C6662B">
        <w:rPr>
          <w:rFonts w:ascii="Arial" w:hAnsi="Arial" w:cs="Arial"/>
          <w:sz w:val="22"/>
          <w:szCs w:val="22"/>
        </w:rPr>
        <w:lastRenderedPageBreak/>
        <w:t xml:space="preserve">administrativo de la EJEC que nombre el Pleno del Consejo, a propuesta de su Presidente. </w:t>
      </w:r>
    </w:p>
    <w:p w14:paraId="4E8B78FB" w14:textId="77777777" w:rsidR="00C6662B" w:rsidRPr="00C6662B" w:rsidRDefault="00C6662B" w:rsidP="00C6662B">
      <w:pPr>
        <w:spacing w:after="240"/>
        <w:ind w:left="426"/>
        <w:rPr>
          <w:rFonts w:ascii="Arial" w:eastAsia="Times New Roman" w:hAnsi="Arial" w:cs="Arial"/>
          <w:b/>
          <w:sz w:val="22"/>
          <w:szCs w:val="22"/>
        </w:rPr>
      </w:pPr>
    </w:p>
    <w:p w14:paraId="57AD1B4F" w14:textId="77777777" w:rsidR="00C6662B" w:rsidRPr="00C6662B" w:rsidRDefault="00C6662B" w:rsidP="00C6662B">
      <w:pPr>
        <w:spacing w:line="276" w:lineRule="auto"/>
        <w:ind w:left="426"/>
        <w:jc w:val="both"/>
        <w:rPr>
          <w:rFonts w:ascii="Arial" w:hAnsi="Arial" w:cs="Arial"/>
          <w:b/>
          <w:sz w:val="22"/>
          <w:szCs w:val="22"/>
        </w:rPr>
      </w:pPr>
      <w:r w:rsidRPr="00C6662B">
        <w:rPr>
          <w:rFonts w:ascii="Arial" w:hAnsi="Arial" w:cs="Arial"/>
          <w:b/>
          <w:bCs/>
          <w:sz w:val="22"/>
          <w:szCs w:val="22"/>
        </w:rPr>
        <w:t>Artículo 36.</w:t>
      </w:r>
      <w:r w:rsidRPr="00C6662B">
        <w:rPr>
          <w:rFonts w:ascii="Arial" w:hAnsi="Arial" w:cs="Arial"/>
          <w:sz w:val="22"/>
          <w:szCs w:val="22"/>
        </w:rPr>
        <w:t xml:space="preserve"> Los resultados obtenidos en los cursos propedéuticos y los listados de alumnos no admitidos que emita la EJEC serán inapelables. </w:t>
      </w:r>
    </w:p>
    <w:p w14:paraId="26FD95A5" w14:textId="77777777" w:rsidR="00C6662B" w:rsidRPr="00C6662B" w:rsidRDefault="00C6662B" w:rsidP="00C6662B">
      <w:pPr>
        <w:pStyle w:val="NormalWeb"/>
        <w:spacing w:before="0" w:beforeAutospacing="0" w:after="0" w:afterAutospacing="0"/>
        <w:ind w:left="426"/>
        <w:jc w:val="both"/>
        <w:rPr>
          <w:rFonts w:ascii="Arial" w:hAnsi="Arial" w:cs="Arial"/>
          <w:color w:val="000000"/>
          <w:sz w:val="22"/>
          <w:szCs w:val="22"/>
        </w:rPr>
      </w:pPr>
    </w:p>
    <w:p w14:paraId="69629CA7" w14:textId="188CFB43" w:rsidR="00C6662B" w:rsidRPr="00C6662B" w:rsidRDefault="00C6662B" w:rsidP="00C6662B">
      <w:pPr>
        <w:pStyle w:val="NormalWeb"/>
        <w:spacing w:before="0" w:beforeAutospacing="0" w:after="0" w:afterAutospacing="0"/>
        <w:ind w:left="426"/>
        <w:jc w:val="both"/>
        <w:rPr>
          <w:rFonts w:ascii="Arial" w:hAnsi="Arial" w:cs="Arial"/>
          <w:color w:val="000000"/>
          <w:sz w:val="22"/>
          <w:szCs w:val="22"/>
        </w:rPr>
      </w:pPr>
      <w:r w:rsidRPr="00C6662B">
        <w:rPr>
          <w:rFonts w:ascii="Arial" w:hAnsi="Arial" w:cs="Arial"/>
          <w:color w:val="000000"/>
          <w:sz w:val="22"/>
          <w:szCs w:val="22"/>
        </w:rPr>
        <w:t xml:space="preserve">El alumno deberá solicitar mediante escrito dirigido a la </w:t>
      </w:r>
      <w:r w:rsidR="0036229A">
        <w:rPr>
          <w:rFonts w:ascii="Arial" w:hAnsi="Arial" w:cs="Arial"/>
          <w:b/>
          <w:sz w:val="22"/>
          <w:szCs w:val="22"/>
        </w:rPr>
        <w:t>Secretarí</w:t>
      </w:r>
      <w:r w:rsidRPr="00C6662B">
        <w:rPr>
          <w:rFonts w:ascii="Arial" w:hAnsi="Arial" w:cs="Arial"/>
          <w:b/>
          <w:sz w:val="22"/>
          <w:szCs w:val="22"/>
        </w:rPr>
        <w:t>a Administrativa</w:t>
      </w:r>
      <w:r w:rsidRPr="00C6662B">
        <w:rPr>
          <w:rFonts w:ascii="Arial" w:hAnsi="Arial" w:cs="Arial"/>
          <w:sz w:val="22"/>
          <w:szCs w:val="22"/>
        </w:rPr>
        <w:t xml:space="preserve"> </w:t>
      </w:r>
      <w:r w:rsidRPr="00C6662B">
        <w:rPr>
          <w:rFonts w:ascii="Arial" w:hAnsi="Arial" w:cs="Arial"/>
          <w:color w:val="000000"/>
          <w:sz w:val="22"/>
          <w:szCs w:val="22"/>
        </w:rPr>
        <w:t>la credencial que lo identificará como estudiante activo; tendrá vigencia durante el programa de estudio, es personal, temporal, intransferible e inalterable. </w:t>
      </w:r>
    </w:p>
    <w:p w14:paraId="072097FA" w14:textId="77777777" w:rsidR="00C6662B" w:rsidRPr="00C6662B" w:rsidRDefault="00C6662B" w:rsidP="00C6662B">
      <w:pPr>
        <w:pStyle w:val="NormalWeb"/>
        <w:spacing w:before="0" w:beforeAutospacing="0" w:after="0" w:afterAutospacing="0"/>
        <w:ind w:left="426"/>
        <w:jc w:val="both"/>
        <w:rPr>
          <w:rFonts w:ascii="Arial" w:hAnsi="Arial" w:cs="Arial"/>
          <w:color w:val="000000"/>
          <w:sz w:val="22"/>
          <w:szCs w:val="22"/>
        </w:rPr>
      </w:pPr>
    </w:p>
    <w:p w14:paraId="0872F51E" w14:textId="31737BFC" w:rsidR="00C6662B" w:rsidRPr="00C6662B" w:rsidRDefault="00C6662B" w:rsidP="00C6662B">
      <w:pPr>
        <w:pStyle w:val="NormalWeb"/>
        <w:spacing w:before="0" w:beforeAutospacing="0" w:after="0" w:afterAutospacing="0"/>
        <w:ind w:left="426"/>
        <w:jc w:val="both"/>
        <w:rPr>
          <w:rFonts w:ascii="Arial" w:hAnsi="Arial" w:cs="Arial"/>
          <w:color w:val="000000"/>
          <w:sz w:val="22"/>
          <w:szCs w:val="22"/>
        </w:rPr>
      </w:pPr>
      <w:r w:rsidRPr="00C6662B">
        <w:rPr>
          <w:rFonts w:ascii="Arial" w:hAnsi="Arial" w:cs="Arial"/>
          <w:color w:val="000000"/>
          <w:sz w:val="22"/>
          <w:szCs w:val="22"/>
        </w:rPr>
        <w:t xml:space="preserve">La credencial tendrá un costo de 0.6 unidades de medidas de actualización (UMA), este monto se actualizará cada año de acuerdo al UMA, el pago se realizará ante la </w:t>
      </w:r>
      <w:r w:rsidR="0036229A">
        <w:rPr>
          <w:rFonts w:ascii="Arial" w:hAnsi="Arial" w:cs="Arial"/>
          <w:b/>
          <w:sz w:val="22"/>
          <w:szCs w:val="22"/>
        </w:rPr>
        <w:t>Secretarí</w:t>
      </w:r>
      <w:r w:rsidRPr="00C6662B">
        <w:rPr>
          <w:rFonts w:ascii="Arial" w:hAnsi="Arial" w:cs="Arial"/>
          <w:b/>
          <w:sz w:val="22"/>
          <w:szCs w:val="22"/>
        </w:rPr>
        <w:t>a Administrativa</w:t>
      </w:r>
      <w:r w:rsidRPr="00C6662B">
        <w:rPr>
          <w:rFonts w:ascii="Arial" w:hAnsi="Arial" w:cs="Arial"/>
          <w:sz w:val="22"/>
          <w:szCs w:val="22"/>
        </w:rPr>
        <w:t xml:space="preserve"> </w:t>
      </w:r>
      <w:r w:rsidRPr="00C6662B">
        <w:rPr>
          <w:rFonts w:ascii="Arial" w:hAnsi="Arial" w:cs="Arial"/>
          <w:color w:val="000000"/>
          <w:sz w:val="22"/>
          <w:szCs w:val="22"/>
        </w:rPr>
        <w:t>de la EJEC.</w:t>
      </w:r>
    </w:p>
    <w:p w14:paraId="3D322237" w14:textId="77777777" w:rsidR="00C6662B" w:rsidRPr="00C6662B" w:rsidRDefault="00C6662B" w:rsidP="00C6662B">
      <w:pPr>
        <w:pStyle w:val="NormalWeb"/>
        <w:spacing w:before="0" w:beforeAutospacing="0" w:after="0" w:afterAutospacing="0"/>
        <w:ind w:left="426"/>
        <w:jc w:val="both"/>
        <w:rPr>
          <w:rFonts w:ascii="Arial" w:hAnsi="Arial" w:cs="Arial"/>
          <w:color w:val="000000"/>
          <w:sz w:val="22"/>
          <w:szCs w:val="22"/>
        </w:rPr>
      </w:pPr>
    </w:p>
    <w:p w14:paraId="4757792A" w14:textId="77777777" w:rsidR="00C6662B" w:rsidRPr="00C6662B" w:rsidRDefault="00C6662B" w:rsidP="00C6662B">
      <w:pPr>
        <w:pStyle w:val="NormalWeb"/>
        <w:spacing w:before="0" w:beforeAutospacing="0" w:after="0" w:afterAutospacing="0"/>
        <w:ind w:left="426"/>
        <w:jc w:val="both"/>
        <w:rPr>
          <w:rFonts w:ascii="Arial" w:hAnsi="Arial" w:cs="Arial"/>
          <w:color w:val="000000"/>
          <w:sz w:val="22"/>
          <w:szCs w:val="22"/>
        </w:rPr>
      </w:pPr>
      <w:r w:rsidRPr="00C6662B">
        <w:rPr>
          <w:rFonts w:ascii="Arial" w:hAnsi="Arial" w:cs="Arial"/>
          <w:color w:val="000000"/>
          <w:sz w:val="22"/>
          <w:szCs w:val="22"/>
        </w:rPr>
        <w:t>La expedición de la credencial de estudiantes no excederá de diez días hábiles.</w:t>
      </w:r>
    </w:p>
    <w:p w14:paraId="01D00A4B" w14:textId="77777777" w:rsidR="00C6662B" w:rsidRPr="00C6662B" w:rsidRDefault="00C6662B" w:rsidP="00C6662B">
      <w:pPr>
        <w:pStyle w:val="NormalWeb"/>
        <w:spacing w:before="0" w:beforeAutospacing="0" w:after="0" w:afterAutospacing="0"/>
        <w:ind w:left="426"/>
        <w:jc w:val="both"/>
        <w:rPr>
          <w:rFonts w:ascii="Arial" w:hAnsi="Arial" w:cs="Arial"/>
          <w:color w:val="000000"/>
          <w:sz w:val="22"/>
          <w:szCs w:val="22"/>
        </w:rPr>
      </w:pPr>
    </w:p>
    <w:p w14:paraId="25277E0B" w14:textId="77777777" w:rsidR="00C6662B" w:rsidRPr="00C6662B" w:rsidRDefault="00C6662B" w:rsidP="00C6662B">
      <w:pPr>
        <w:pStyle w:val="NormalWeb"/>
        <w:spacing w:before="0" w:beforeAutospacing="0" w:after="0" w:afterAutospacing="0"/>
        <w:ind w:left="426"/>
        <w:jc w:val="both"/>
        <w:rPr>
          <w:rFonts w:ascii="Arial" w:hAnsi="Arial" w:cs="Arial"/>
          <w:color w:val="000000"/>
          <w:sz w:val="22"/>
          <w:szCs w:val="22"/>
        </w:rPr>
      </w:pPr>
      <w:r w:rsidRPr="00C6662B">
        <w:rPr>
          <w:rFonts w:ascii="Arial" w:hAnsi="Arial" w:cs="Arial"/>
          <w:color w:val="000000"/>
          <w:sz w:val="22"/>
          <w:szCs w:val="22"/>
        </w:rPr>
        <w:t>En caso de pérdida, extravío o deterioro de la credencial, deberá notificarse al área administrativa de la EJEC, para su reposición, previo pago. </w:t>
      </w:r>
    </w:p>
    <w:p w14:paraId="771B3892" w14:textId="77777777" w:rsidR="00C6662B" w:rsidRPr="00C6662B" w:rsidRDefault="00C6662B" w:rsidP="00C6662B">
      <w:pPr>
        <w:spacing w:line="276" w:lineRule="auto"/>
        <w:ind w:left="426"/>
        <w:jc w:val="both"/>
        <w:rPr>
          <w:rFonts w:ascii="Arial" w:hAnsi="Arial" w:cs="Arial"/>
          <w:b/>
          <w:color w:val="000000"/>
          <w:sz w:val="22"/>
          <w:szCs w:val="22"/>
        </w:rPr>
      </w:pPr>
    </w:p>
    <w:p w14:paraId="6A56424E" w14:textId="77777777" w:rsidR="00C6662B" w:rsidRPr="00C6662B" w:rsidRDefault="00C6662B" w:rsidP="00C6662B">
      <w:pPr>
        <w:spacing w:line="276" w:lineRule="auto"/>
        <w:ind w:left="426"/>
        <w:jc w:val="both"/>
        <w:rPr>
          <w:rFonts w:ascii="Arial" w:hAnsi="Arial" w:cs="Arial"/>
          <w:color w:val="000000"/>
          <w:sz w:val="22"/>
          <w:szCs w:val="22"/>
        </w:rPr>
      </w:pPr>
      <w:r w:rsidRPr="00C6662B">
        <w:rPr>
          <w:rFonts w:ascii="Arial" w:hAnsi="Arial" w:cs="Arial"/>
          <w:color w:val="000000"/>
          <w:sz w:val="22"/>
          <w:szCs w:val="22"/>
        </w:rPr>
        <w:t>(…)</w:t>
      </w:r>
    </w:p>
    <w:p w14:paraId="0A3AA18D" w14:textId="77777777" w:rsidR="00C6662B" w:rsidRDefault="00C6662B" w:rsidP="00C6662B">
      <w:pPr>
        <w:ind w:left="426"/>
        <w:jc w:val="both"/>
        <w:rPr>
          <w:rFonts w:ascii="Arial" w:hAnsi="Arial" w:cs="Arial"/>
          <w:sz w:val="22"/>
          <w:szCs w:val="22"/>
        </w:rPr>
      </w:pPr>
      <w:r w:rsidRPr="00C6662B">
        <w:rPr>
          <w:rFonts w:ascii="Arial" w:hAnsi="Arial" w:cs="Arial"/>
          <w:b/>
          <w:bCs/>
          <w:sz w:val="22"/>
          <w:szCs w:val="22"/>
        </w:rPr>
        <w:t>Artículo 46</w:t>
      </w:r>
      <w:r w:rsidRPr="00C6662B">
        <w:rPr>
          <w:rFonts w:ascii="Arial" w:hAnsi="Arial" w:cs="Arial"/>
          <w:bCs/>
          <w:sz w:val="22"/>
          <w:szCs w:val="22"/>
        </w:rPr>
        <w:t xml:space="preserve">. </w:t>
      </w:r>
      <w:r w:rsidRPr="00C6662B">
        <w:rPr>
          <w:rFonts w:ascii="Arial" w:hAnsi="Arial" w:cs="Arial"/>
          <w:color w:val="000000"/>
          <w:sz w:val="22"/>
          <w:szCs w:val="22"/>
        </w:rPr>
        <w:t>Se considerarán actividades académicas con valor en créditos, las realizadas con carácter optativo dentro del Plan de Estudios, pudiendo los alumnos asistir a cursos, seminarios, talleres, congresos, diplomados y en general, a todas aquellas que les proporcionen conocimientos y habilidades relacionadas con las disciplinas impartidas por la EJEC.</w:t>
      </w:r>
      <w:r w:rsidRPr="00C6662B">
        <w:rPr>
          <w:rFonts w:ascii="Arial" w:hAnsi="Arial" w:cs="Arial"/>
          <w:sz w:val="22"/>
          <w:szCs w:val="22"/>
        </w:rPr>
        <w:t xml:space="preserve"> </w:t>
      </w:r>
    </w:p>
    <w:p w14:paraId="36684558" w14:textId="77777777" w:rsidR="0036229A" w:rsidRPr="00C6662B" w:rsidRDefault="0036229A" w:rsidP="00C6662B">
      <w:pPr>
        <w:ind w:left="426"/>
        <w:jc w:val="both"/>
        <w:rPr>
          <w:rFonts w:ascii="Arial" w:hAnsi="Arial" w:cs="Arial"/>
          <w:color w:val="000000"/>
          <w:sz w:val="22"/>
          <w:szCs w:val="22"/>
        </w:rPr>
      </w:pPr>
    </w:p>
    <w:p w14:paraId="06545154" w14:textId="77777777" w:rsidR="00C6662B" w:rsidRDefault="00C6662B" w:rsidP="00C6662B">
      <w:pPr>
        <w:ind w:left="426"/>
        <w:jc w:val="both"/>
        <w:rPr>
          <w:rFonts w:ascii="Arial" w:hAnsi="Arial" w:cs="Arial"/>
          <w:color w:val="000000"/>
          <w:sz w:val="22"/>
          <w:szCs w:val="22"/>
        </w:rPr>
      </w:pPr>
      <w:r w:rsidRPr="00C6662B">
        <w:rPr>
          <w:rFonts w:ascii="Arial" w:hAnsi="Arial" w:cs="Arial"/>
          <w:color w:val="000000"/>
          <w:sz w:val="22"/>
          <w:szCs w:val="22"/>
        </w:rPr>
        <w:t>La EJEC tendrá por cada alumno un expediente el cual se integrará de su historial académico y permanecerá en el archivo interno de la Dirección en el tiempo de reserva; los alumnos podrán solicitar a la Secretaria Académica de la EJEC mediante escrito, copia de su expediente personal y constancia de estudios, la expedición de estos documentos no excederá de diez días hábiles.</w:t>
      </w:r>
    </w:p>
    <w:p w14:paraId="59390FCB" w14:textId="77777777" w:rsidR="0036229A" w:rsidRPr="00C6662B" w:rsidRDefault="0036229A" w:rsidP="00C6662B">
      <w:pPr>
        <w:ind w:left="426"/>
        <w:jc w:val="both"/>
        <w:rPr>
          <w:rFonts w:ascii="Arial" w:hAnsi="Arial" w:cs="Arial"/>
          <w:color w:val="000000"/>
          <w:sz w:val="22"/>
          <w:szCs w:val="22"/>
        </w:rPr>
      </w:pPr>
    </w:p>
    <w:p w14:paraId="6BC0B258" w14:textId="77777777" w:rsidR="00C6662B" w:rsidRDefault="00C6662B" w:rsidP="00C6662B">
      <w:pPr>
        <w:ind w:left="426"/>
        <w:jc w:val="both"/>
        <w:rPr>
          <w:rFonts w:ascii="Arial" w:hAnsi="Arial" w:cs="Arial"/>
          <w:color w:val="000000"/>
          <w:sz w:val="22"/>
          <w:szCs w:val="22"/>
        </w:rPr>
      </w:pPr>
      <w:r w:rsidRPr="00C6662B">
        <w:rPr>
          <w:rFonts w:ascii="Arial" w:hAnsi="Arial" w:cs="Arial"/>
          <w:color w:val="000000"/>
          <w:sz w:val="22"/>
          <w:szCs w:val="22"/>
        </w:rPr>
        <w:t>En lo que respecta al trámite de la copia del expediente personal, una vez que sea admitido el escrito de solicitud, se notificará al interesado mediante oficio la fecha agendada y al comparecer este, se procederá a la reproducción de las copias fotostáticas en el centro de fotocopiado, de acuerdo al Manual que regula el servicio correspondiente.</w:t>
      </w:r>
    </w:p>
    <w:p w14:paraId="7D1FBBE1" w14:textId="77777777" w:rsidR="0036229A" w:rsidRPr="00C6662B" w:rsidRDefault="0036229A" w:rsidP="00C6662B">
      <w:pPr>
        <w:ind w:left="426"/>
        <w:jc w:val="both"/>
        <w:rPr>
          <w:rFonts w:ascii="Arial" w:hAnsi="Arial" w:cs="Arial"/>
          <w:color w:val="000000"/>
          <w:sz w:val="22"/>
          <w:szCs w:val="22"/>
        </w:rPr>
      </w:pPr>
    </w:p>
    <w:p w14:paraId="5A86C7F6" w14:textId="77777777" w:rsidR="00C6662B" w:rsidRPr="00C6662B" w:rsidRDefault="00C6662B" w:rsidP="00C6662B">
      <w:pPr>
        <w:ind w:left="426"/>
        <w:jc w:val="both"/>
        <w:rPr>
          <w:rFonts w:ascii="Arial" w:hAnsi="Arial" w:cs="Arial"/>
          <w:color w:val="000000"/>
          <w:sz w:val="22"/>
          <w:szCs w:val="22"/>
        </w:rPr>
      </w:pPr>
      <w:r w:rsidRPr="00C6662B">
        <w:rPr>
          <w:rFonts w:ascii="Arial" w:hAnsi="Arial" w:cs="Arial"/>
          <w:color w:val="000000"/>
          <w:sz w:val="22"/>
          <w:szCs w:val="22"/>
        </w:rPr>
        <w:t>En referencia a la solicitud de la constancia de estudio, deberá llevar los siguientes datos:</w:t>
      </w:r>
    </w:p>
    <w:p w14:paraId="7FB21B14" w14:textId="77777777" w:rsidR="00C6662B" w:rsidRPr="00C6662B" w:rsidRDefault="00C6662B" w:rsidP="00C6662B">
      <w:pPr>
        <w:pStyle w:val="Prrafodelista"/>
        <w:widowControl/>
        <w:numPr>
          <w:ilvl w:val="0"/>
          <w:numId w:val="43"/>
        </w:numPr>
        <w:autoSpaceDE/>
        <w:autoSpaceDN/>
        <w:adjustRightInd/>
        <w:spacing w:after="160" w:line="259" w:lineRule="auto"/>
        <w:ind w:left="1134"/>
        <w:jc w:val="both"/>
        <w:rPr>
          <w:rFonts w:ascii="Arial" w:hAnsi="Arial" w:cs="Arial"/>
          <w:color w:val="000000"/>
          <w:sz w:val="22"/>
          <w:szCs w:val="22"/>
        </w:rPr>
      </w:pPr>
      <w:proofErr w:type="spellStart"/>
      <w:r w:rsidRPr="00C6662B">
        <w:rPr>
          <w:rFonts w:ascii="Arial" w:hAnsi="Arial" w:cs="Arial"/>
          <w:color w:val="000000"/>
          <w:sz w:val="22"/>
          <w:szCs w:val="22"/>
        </w:rPr>
        <w:t>Nombre</w:t>
      </w:r>
      <w:proofErr w:type="spellEnd"/>
      <w:r w:rsidRPr="00C6662B">
        <w:rPr>
          <w:rFonts w:ascii="Arial" w:hAnsi="Arial" w:cs="Arial"/>
          <w:color w:val="000000"/>
          <w:sz w:val="22"/>
          <w:szCs w:val="22"/>
        </w:rPr>
        <w:t xml:space="preserve"> </w:t>
      </w:r>
      <w:proofErr w:type="spellStart"/>
      <w:r w:rsidRPr="00C6662B">
        <w:rPr>
          <w:rFonts w:ascii="Arial" w:hAnsi="Arial" w:cs="Arial"/>
          <w:color w:val="000000"/>
          <w:sz w:val="22"/>
          <w:szCs w:val="22"/>
        </w:rPr>
        <w:t>completo</w:t>
      </w:r>
      <w:proofErr w:type="spellEnd"/>
      <w:r w:rsidRPr="00C6662B">
        <w:rPr>
          <w:rFonts w:ascii="Arial" w:hAnsi="Arial" w:cs="Arial"/>
          <w:color w:val="000000"/>
          <w:sz w:val="22"/>
          <w:szCs w:val="22"/>
        </w:rPr>
        <w:t xml:space="preserve"> del </w:t>
      </w:r>
      <w:proofErr w:type="spellStart"/>
      <w:r w:rsidRPr="00C6662B">
        <w:rPr>
          <w:rFonts w:ascii="Arial" w:hAnsi="Arial" w:cs="Arial"/>
          <w:color w:val="000000"/>
          <w:sz w:val="22"/>
          <w:szCs w:val="22"/>
        </w:rPr>
        <w:t>alumno</w:t>
      </w:r>
      <w:proofErr w:type="spellEnd"/>
      <w:r w:rsidRPr="00C6662B">
        <w:rPr>
          <w:rFonts w:ascii="Arial" w:hAnsi="Arial" w:cs="Arial"/>
          <w:color w:val="000000"/>
          <w:sz w:val="22"/>
          <w:szCs w:val="22"/>
        </w:rPr>
        <w:t>, </w:t>
      </w:r>
    </w:p>
    <w:p w14:paraId="6EC5D1FD" w14:textId="77777777" w:rsidR="00C6662B" w:rsidRPr="00C6662B" w:rsidRDefault="00C6662B" w:rsidP="00C6662B">
      <w:pPr>
        <w:pStyle w:val="Prrafodelista"/>
        <w:widowControl/>
        <w:numPr>
          <w:ilvl w:val="0"/>
          <w:numId w:val="43"/>
        </w:numPr>
        <w:autoSpaceDE/>
        <w:autoSpaceDN/>
        <w:adjustRightInd/>
        <w:spacing w:after="160" w:line="259" w:lineRule="auto"/>
        <w:ind w:left="1134"/>
        <w:jc w:val="both"/>
        <w:rPr>
          <w:rFonts w:ascii="Arial" w:hAnsi="Arial" w:cs="Arial"/>
          <w:color w:val="000000"/>
          <w:sz w:val="22"/>
          <w:szCs w:val="22"/>
        </w:rPr>
      </w:pPr>
      <w:proofErr w:type="spellStart"/>
      <w:r w:rsidRPr="00C6662B">
        <w:rPr>
          <w:rFonts w:ascii="Arial" w:hAnsi="Arial" w:cs="Arial"/>
          <w:color w:val="000000"/>
          <w:sz w:val="22"/>
          <w:szCs w:val="22"/>
        </w:rPr>
        <w:t>Matrícula</w:t>
      </w:r>
      <w:proofErr w:type="spellEnd"/>
      <w:r w:rsidRPr="00C6662B">
        <w:rPr>
          <w:rFonts w:ascii="Arial" w:hAnsi="Arial" w:cs="Arial"/>
          <w:color w:val="000000"/>
          <w:sz w:val="22"/>
          <w:szCs w:val="22"/>
        </w:rPr>
        <w:t>, </w:t>
      </w:r>
    </w:p>
    <w:p w14:paraId="3615BD30" w14:textId="77777777" w:rsidR="00C6662B" w:rsidRPr="00C6662B" w:rsidRDefault="00C6662B" w:rsidP="00C6662B">
      <w:pPr>
        <w:pStyle w:val="Prrafodelista"/>
        <w:widowControl/>
        <w:numPr>
          <w:ilvl w:val="0"/>
          <w:numId w:val="43"/>
        </w:numPr>
        <w:autoSpaceDE/>
        <w:autoSpaceDN/>
        <w:adjustRightInd/>
        <w:spacing w:after="160" w:line="259" w:lineRule="auto"/>
        <w:ind w:left="1134"/>
        <w:jc w:val="both"/>
        <w:rPr>
          <w:rFonts w:ascii="Arial" w:hAnsi="Arial" w:cs="Arial"/>
          <w:color w:val="000000"/>
          <w:sz w:val="22"/>
          <w:szCs w:val="22"/>
          <w:lang w:val="es-MX"/>
        </w:rPr>
      </w:pPr>
      <w:r w:rsidRPr="00C6662B">
        <w:rPr>
          <w:rFonts w:ascii="Arial" w:hAnsi="Arial" w:cs="Arial"/>
          <w:color w:val="000000"/>
          <w:sz w:val="22"/>
          <w:szCs w:val="22"/>
          <w:lang w:val="es-MX"/>
        </w:rPr>
        <w:t>Programa de estudios sobre el cual se requiere la expedición de la constancia,</w:t>
      </w:r>
    </w:p>
    <w:p w14:paraId="7B07B207" w14:textId="77777777" w:rsidR="00C6662B" w:rsidRPr="00C6662B" w:rsidRDefault="00C6662B" w:rsidP="00C6662B">
      <w:pPr>
        <w:pStyle w:val="Prrafodelista"/>
        <w:widowControl/>
        <w:numPr>
          <w:ilvl w:val="0"/>
          <w:numId w:val="43"/>
        </w:numPr>
        <w:autoSpaceDE/>
        <w:autoSpaceDN/>
        <w:adjustRightInd/>
        <w:spacing w:after="160" w:line="259" w:lineRule="auto"/>
        <w:ind w:left="1134"/>
        <w:jc w:val="both"/>
        <w:rPr>
          <w:rFonts w:ascii="Arial" w:hAnsi="Arial" w:cs="Arial"/>
          <w:color w:val="000000"/>
          <w:sz w:val="22"/>
          <w:szCs w:val="22"/>
          <w:lang w:val="es-MX"/>
        </w:rPr>
      </w:pPr>
      <w:r w:rsidRPr="00C6662B">
        <w:rPr>
          <w:rFonts w:ascii="Arial" w:hAnsi="Arial" w:cs="Arial"/>
          <w:color w:val="000000"/>
          <w:sz w:val="22"/>
          <w:szCs w:val="22"/>
          <w:lang w:val="es-MX"/>
        </w:rPr>
        <w:t>Nombre y firma del solicitante.</w:t>
      </w:r>
    </w:p>
    <w:p w14:paraId="71459D58" w14:textId="4CC0CF73" w:rsidR="00C6662B" w:rsidRDefault="00C6662B" w:rsidP="00C6662B">
      <w:pPr>
        <w:ind w:left="426"/>
        <w:jc w:val="both"/>
        <w:rPr>
          <w:rFonts w:ascii="Arial" w:hAnsi="Arial" w:cs="Arial"/>
          <w:color w:val="000000"/>
          <w:sz w:val="22"/>
          <w:szCs w:val="22"/>
        </w:rPr>
      </w:pPr>
      <w:r w:rsidRPr="00C6662B">
        <w:rPr>
          <w:rFonts w:ascii="Arial" w:hAnsi="Arial" w:cs="Arial"/>
          <w:color w:val="000000"/>
          <w:sz w:val="22"/>
          <w:szCs w:val="22"/>
        </w:rPr>
        <w:t xml:space="preserve">La expedición de la constancia de estudio tendrá un costo de 3 unidades de medida de actualización (UMA), este monto se actualizará cada año de acuerdo al UMA, el pago será cubierto por el interesado y se realizará ante la </w:t>
      </w:r>
      <w:r w:rsidR="0036229A">
        <w:rPr>
          <w:rFonts w:ascii="Arial" w:hAnsi="Arial" w:cs="Arial"/>
          <w:b/>
          <w:sz w:val="22"/>
          <w:szCs w:val="22"/>
        </w:rPr>
        <w:t>Secretarí</w:t>
      </w:r>
      <w:r w:rsidRPr="00C6662B">
        <w:rPr>
          <w:rFonts w:ascii="Arial" w:hAnsi="Arial" w:cs="Arial"/>
          <w:b/>
          <w:sz w:val="22"/>
          <w:szCs w:val="22"/>
        </w:rPr>
        <w:t>a Administrativa</w:t>
      </w:r>
      <w:r w:rsidRPr="00C6662B">
        <w:rPr>
          <w:rFonts w:ascii="Arial" w:hAnsi="Arial" w:cs="Arial"/>
          <w:color w:val="000000"/>
          <w:sz w:val="22"/>
          <w:szCs w:val="22"/>
        </w:rPr>
        <w:t xml:space="preserve"> de la EJEC.</w:t>
      </w:r>
    </w:p>
    <w:p w14:paraId="1BE35F66" w14:textId="77777777" w:rsidR="0036229A" w:rsidRPr="00C6662B" w:rsidRDefault="0036229A" w:rsidP="00C6662B">
      <w:pPr>
        <w:ind w:left="426"/>
        <w:jc w:val="both"/>
        <w:rPr>
          <w:rFonts w:ascii="Arial" w:hAnsi="Arial" w:cs="Arial"/>
          <w:color w:val="000000"/>
          <w:sz w:val="22"/>
          <w:szCs w:val="22"/>
        </w:rPr>
      </w:pPr>
    </w:p>
    <w:p w14:paraId="16B21AE7" w14:textId="77777777" w:rsidR="00C6662B" w:rsidRPr="00C6662B" w:rsidRDefault="00C6662B" w:rsidP="00C6662B">
      <w:pPr>
        <w:spacing w:after="240"/>
        <w:ind w:left="426"/>
        <w:jc w:val="both"/>
        <w:rPr>
          <w:rFonts w:ascii="Arial" w:eastAsia="Times New Roman" w:hAnsi="Arial" w:cs="Arial"/>
          <w:sz w:val="22"/>
          <w:szCs w:val="22"/>
        </w:rPr>
      </w:pPr>
      <w:r w:rsidRPr="00C6662B">
        <w:rPr>
          <w:rFonts w:ascii="Arial" w:eastAsia="Times New Roman" w:hAnsi="Arial" w:cs="Arial"/>
          <w:b/>
          <w:sz w:val="22"/>
          <w:szCs w:val="22"/>
        </w:rPr>
        <w:t xml:space="preserve">SEGUNDO. </w:t>
      </w:r>
      <w:r w:rsidRPr="00C6662B">
        <w:rPr>
          <w:rFonts w:ascii="Arial" w:eastAsia="Times New Roman" w:hAnsi="Arial" w:cs="Arial"/>
          <w:sz w:val="22"/>
          <w:szCs w:val="22"/>
        </w:rPr>
        <w:t>Se adiciona el artículo 17 bis del Reglamento de la Escuela Judicial del Estado de Campeche, en los siguientes términos:</w:t>
      </w:r>
    </w:p>
    <w:p w14:paraId="49BED2FB" w14:textId="77777777" w:rsidR="00C6662B" w:rsidRPr="00C6662B" w:rsidRDefault="00C6662B" w:rsidP="00C6662B">
      <w:pPr>
        <w:pStyle w:val="NormalWeb"/>
        <w:spacing w:before="0" w:beforeAutospacing="0" w:after="0" w:afterAutospacing="0"/>
        <w:ind w:left="426"/>
        <w:jc w:val="both"/>
        <w:rPr>
          <w:rFonts w:ascii="Arial" w:hAnsi="Arial" w:cs="Arial"/>
          <w:sz w:val="22"/>
          <w:szCs w:val="22"/>
        </w:rPr>
      </w:pPr>
      <w:r w:rsidRPr="00C6662B">
        <w:rPr>
          <w:rFonts w:ascii="Arial" w:hAnsi="Arial" w:cs="Arial"/>
          <w:b/>
          <w:sz w:val="22"/>
          <w:szCs w:val="22"/>
        </w:rPr>
        <w:t>Artículo 17 Bis</w:t>
      </w:r>
      <w:r w:rsidRPr="00C6662B">
        <w:rPr>
          <w:rFonts w:ascii="Arial" w:hAnsi="Arial" w:cs="Arial"/>
          <w:sz w:val="22"/>
          <w:szCs w:val="22"/>
        </w:rPr>
        <w:t>. Corresponden a la Secretaria Administrativa las siguientes funciones:</w:t>
      </w:r>
    </w:p>
    <w:p w14:paraId="38B0B077" w14:textId="77777777" w:rsidR="00C6662B" w:rsidRPr="00C6662B" w:rsidRDefault="00C6662B" w:rsidP="00C6662B">
      <w:pPr>
        <w:pStyle w:val="NormalWeb"/>
        <w:spacing w:before="0" w:beforeAutospacing="0" w:after="0" w:afterAutospacing="0"/>
        <w:ind w:left="426"/>
        <w:jc w:val="both"/>
        <w:rPr>
          <w:rFonts w:ascii="Arial" w:hAnsi="Arial" w:cs="Arial"/>
          <w:sz w:val="22"/>
          <w:szCs w:val="22"/>
        </w:rPr>
      </w:pPr>
    </w:p>
    <w:p w14:paraId="6D6E916E" w14:textId="77777777" w:rsidR="00C6662B" w:rsidRPr="00C6662B" w:rsidRDefault="00C6662B" w:rsidP="00C6662B">
      <w:pPr>
        <w:pStyle w:val="NormalWeb"/>
        <w:spacing w:before="0" w:beforeAutospacing="0" w:after="0" w:afterAutospacing="0"/>
        <w:ind w:left="426"/>
        <w:jc w:val="both"/>
        <w:rPr>
          <w:rFonts w:ascii="Arial" w:hAnsi="Arial" w:cs="Arial"/>
          <w:sz w:val="22"/>
          <w:szCs w:val="22"/>
        </w:rPr>
      </w:pPr>
      <w:r w:rsidRPr="00C6662B">
        <w:rPr>
          <w:rFonts w:ascii="Arial" w:hAnsi="Arial" w:cs="Arial"/>
          <w:sz w:val="22"/>
          <w:szCs w:val="22"/>
        </w:rPr>
        <w:lastRenderedPageBreak/>
        <w:t xml:space="preserve">a) Organizar al personal administrativo de la EJEC para el cumplimiento de sus objetivos; </w:t>
      </w:r>
    </w:p>
    <w:p w14:paraId="45CE1EC0" w14:textId="77777777" w:rsidR="00C6662B" w:rsidRPr="00C6662B" w:rsidRDefault="00C6662B" w:rsidP="00C6662B">
      <w:pPr>
        <w:pStyle w:val="NormalWeb"/>
        <w:spacing w:before="0" w:beforeAutospacing="0" w:after="0" w:afterAutospacing="0"/>
        <w:ind w:left="426"/>
        <w:jc w:val="both"/>
        <w:rPr>
          <w:rFonts w:ascii="Arial" w:hAnsi="Arial" w:cs="Arial"/>
          <w:sz w:val="22"/>
          <w:szCs w:val="22"/>
        </w:rPr>
      </w:pPr>
      <w:r w:rsidRPr="00C6662B">
        <w:rPr>
          <w:rFonts w:ascii="Arial" w:hAnsi="Arial" w:cs="Arial"/>
          <w:sz w:val="22"/>
          <w:szCs w:val="22"/>
        </w:rPr>
        <w:t xml:space="preserve">b) Vigilar el uso adecuado y mantenimiento oportuno de las instalaciones y equipo de la EJEC; </w:t>
      </w:r>
    </w:p>
    <w:p w14:paraId="0F7E73E9" w14:textId="77777777" w:rsidR="00C6662B" w:rsidRPr="00C6662B" w:rsidRDefault="00C6662B" w:rsidP="00C6662B">
      <w:pPr>
        <w:pStyle w:val="NormalWeb"/>
        <w:spacing w:before="0" w:beforeAutospacing="0" w:after="0" w:afterAutospacing="0"/>
        <w:ind w:left="426"/>
        <w:jc w:val="both"/>
        <w:rPr>
          <w:rFonts w:ascii="Arial" w:hAnsi="Arial" w:cs="Arial"/>
          <w:sz w:val="22"/>
          <w:szCs w:val="22"/>
        </w:rPr>
      </w:pPr>
      <w:r w:rsidRPr="00C6662B">
        <w:rPr>
          <w:rFonts w:ascii="Arial" w:hAnsi="Arial" w:cs="Arial"/>
          <w:sz w:val="22"/>
          <w:szCs w:val="22"/>
        </w:rPr>
        <w:t xml:space="preserve">c) Velar por el orden y la disciplina en las instalaciones de la EJEC; </w:t>
      </w:r>
    </w:p>
    <w:p w14:paraId="0131620D" w14:textId="77777777" w:rsidR="00C6662B" w:rsidRPr="00C6662B" w:rsidRDefault="00C6662B" w:rsidP="00C6662B">
      <w:pPr>
        <w:pStyle w:val="NormalWeb"/>
        <w:spacing w:before="0" w:beforeAutospacing="0" w:after="0" w:afterAutospacing="0"/>
        <w:ind w:left="426"/>
        <w:jc w:val="both"/>
        <w:rPr>
          <w:rFonts w:ascii="Arial" w:hAnsi="Arial" w:cs="Arial"/>
          <w:sz w:val="22"/>
          <w:szCs w:val="22"/>
        </w:rPr>
      </w:pPr>
      <w:r w:rsidRPr="00C6662B">
        <w:rPr>
          <w:rFonts w:ascii="Arial" w:hAnsi="Arial" w:cs="Arial"/>
          <w:sz w:val="22"/>
          <w:szCs w:val="22"/>
        </w:rPr>
        <w:t xml:space="preserve">d) Tener a su cargo y bajo su responsabilidad los bienes que integren el patrimonio de la EJEC; y </w:t>
      </w:r>
    </w:p>
    <w:p w14:paraId="5E8B4D3C" w14:textId="77777777" w:rsidR="00C6662B" w:rsidRPr="00C6662B" w:rsidRDefault="00C6662B" w:rsidP="00C6662B">
      <w:pPr>
        <w:pStyle w:val="NormalWeb"/>
        <w:spacing w:before="0" w:beforeAutospacing="0" w:after="0" w:afterAutospacing="0"/>
        <w:ind w:left="426"/>
        <w:jc w:val="both"/>
        <w:rPr>
          <w:rFonts w:ascii="Arial" w:hAnsi="Arial" w:cs="Arial"/>
          <w:sz w:val="22"/>
          <w:szCs w:val="22"/>
        </w:rPr>
      </w:pPr>
      <w:r w:rsidRPr="00C6662B">
        <w:rPr>
          <w:rFonts w:ascii="Arial" w:hAnsi="Arial" w:cs="Arial"/>
          <w:sz w:val="22"/>
          <w:szCs w:val="22"/>
        </w:rPr>
        <w:t>e) Realizar las otras funciones que le sean delegadas por el Director de la EJEC.</w:t>
      </w:r>
    </w:p>
    <w:p w14:paraId="211EDFB3" w14:textId="77777777" w:rsidR="00C6662B" w:rsidRPr="00C6662B" w:rsidRDefault="00C6662B" w:rsidP="00C6662B">
      <w:pPr>
        <w:ind w:left="426"/>
        <w:rPr>
          <w:rFonts w:ascii="Arial" w:eastAsia="Times New Roman" w:hAnsi="Arial" w:cs="Arial"/>
          <w:sz w:val="22"/>
          <w:szCs w:val="22"/>
        </w:rPr>
      </w:pPr>
    </w:p>
    <w:p w14:paraId="3878A05B" w14:textId="77777777" w:rsidR="00C6662B" w:rsidRPr="00C6662B" w:rsidRDefault="00C6662B" w:rsidP="00C6662B">
      <w:pPr>
        <w:pStyle w:val="NormalWeb"/>
        <w:shd w:val="clear" w:color="auto" w:fill="FFFFFF"/>
        <w:spacing w:before="0" w:beforeAutospacing="0" w:after="0" w:afterAutospacing="0"/>
        <w:ind w:left="426"/>
        <w:jc w:val="center"/>
        <w:rPr>
          <w:rFonts w:ascii="Arial" w:hAnsi="Arial" w:cs="Arial"/>
          <w:sz w:val="22"/>
          <w:szCs w:val="22"/>
        </w:rPr>
      </w:pPr>
      <w:r w:rsidRPr="00C6662B">
        <w:rPr>
          <w:rFonts w:ascii="Arial" w:hAnsi="Arial" w:cs="Arial"/>
          <w:b/>
          <w:bCs/>
          <w:color w:val="000000"/>
          <w:sz w:val="22"/>
          <w:szCs w:val="22"/>
        </w:rPr>
        <w:t>TRANSITORIOS</w:t>
      </w:r>
    </w:p>
    <w:p w14:paraId="06ACA418" w14:textId="77777777" w:rsidR="00C6662B" w:rsidRPr="00C6662B" w:rsidRDefault="00C6662B" w:rsidP="00C6662B">
      <w:pPr>
        <w:pStyle w:val="NormalWeb"/>
        <w:shd w:val="clear" w:color="auto" w:fill="FFFFFF"/>
        <w:spacing w:before="0" w:beforeAutospacing="0" w:after="0" w:afterAutospacing="0"/>
        <w:ind w:left="426"/>
        <w:jc w:val="center"/>
        <w:rPr>
          <w:rFonts w:ascii="Arial" w:hAnsi="Arial" w:cs="Arial"/>
          <w:sz w:val="22"/>
          <w:szCs w:val="22"/>
        </w:rPr>
      </w:pPr>
      <w:r w:rsidRPr="00C6662B">
        <w:rPr>
          <w:rFonts w:ascii="Arial" w:hAnsi="Arial" w:cs="Arial"/>
          <w:sz w:val="22"/>
          <w:szCs w:val="22"/>
        </w:rPr>
        <w:t> </w:t>
      </w:r>
    </w:p>
    <w:p w14:paraId="281FE8D0" w14:textId="77777777" w:rsidR="00C6662B" w:rsidRPr="00C6662B" w:rsidRDefault="00C6662B" w:rsidP="00C6662B">
      <w:pPr>
        <w:pStyle w:val="NormalWeb"/>
        <w:spacing w:before="0" w:beforeAutospacing="0" w:after="80" w:afterAutospacing="0"/>
        <w:ind w:left="426"/>
        <w:jc w:val="both"/>
        <w:rPr>
          <w:rFonts w:ascii="Arial" w:hAnsi="Arial" w:cs="Arial"/>
          <w:sz w:val="22"/>
          <w:szCs w:val="22"/>
        </w:rPr>
      </w:pPr>
      <w:r w:rsidRPr="00C6662B">
        <w:rPr>
          <w:rFonts w:ascii="Arial" w:hAnsi="Arial" w:cs="Arial"/>
          <w:b/>
          <w:bCs/>
          <w:color w:val="000000"/>
          <w:sz w:val="22"/>
          <w:szCs w:val="22"/>
        </w:rPr>
        <w:t>PRIMERO.-</w:t>
      </w:r>
      <w:r w:rsidRPr="00C6662B">
        <w:rPr>
          <w:rFonts w:ascii="Arial" w:hAnsi="Arial" w:cs="Arial"/>
          <w:color w:val="000000"/>
          <w:sz w:val="22"/>
          <w:szCs w:val="22"/>
        </w:rPr>
        <w:t xml:space="preserve"> Publíquese el presente Acuerdo General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6B3340F6" w14:textId="77777777" w:rsidR="00C6662B" w:rsidRPr="00C6662B" w:rsidRDefault="00C6662B" w:rsidP="00C6662B">
      <w:pPr>
        <w:ind w:left="426"/>
        <w:rPr>
          <w:rFonts w:ascii="Arial" w:eastAsia="Times New Roman" w:hAnsi="Arial" w:cs="Arial"/>
          <w:sz w:val="22"/>
          <w:szCs w:val="22"/>
        </w:rPr>
      </w:pPr>
    </w:p>
    <w:p w14:paraId="28500F8F" w14:textId="353532E5" w:rsidR="00C6662B" w:rsidRPr="00C6662B" w:rsidRDefault="00C6662B" w:rsidP="00C6662B">
      <w:pPr>
        <w:pStyle w:val="NormalWeb"/>
        <w:spacing w:before="0" w:beforeAutospacing="0" w:after="0" w:afterAutospacing="0"/>
        <w:ind w:left="426"/>
        <w:jc w:val="both"/>
        <w:rPr>
          <w:rFonts w:ascii="Arial" w:hAnsi="Arial" w:cs="Arial"/>
          <w:color w:val="000000"/>
          <w:sz w:val="22"/>
          <w:szCs w:val="22"/>
        </w:rPr>
      </w:pPr>
      <w:r w:rsidRPr="00C6662B">
        <w:rPr>
          <w:rFonts w:ascii="Arial" w:hAnsi="Arial" w:cs="Arial"/>
          <w:b/>
          <w:bCs/>
          <w:color w:val="000000"/>
          <w:sz w:val="22"/>
          <w:szCs w:val="22"/>
        </w:rPr>
        <w:t>SE</w:t>
      </w:r>
      <w:r>
        <w:rPr>
          <w:rFonts w:ascii="Arial" w:hAnsi="Arial" w:cs="Arial"/>
          <w:b/>
          <w:bCs/>
          <w:color w:val="000000"/>
          <w:sz w:val="22"/>
          <w:szCs w:val="22"/>
        </w:rPr>
        <w:t>GUNDO.</w:t>
      </w:r>
      <w:r w:rsidRPr="00C6662B">
        <w:rPr>
          <w:rFonts w:ascii="Arial" w:hAnsi="Arial" w:cs="Arial"/>
          <w:color w:val="000000"/>
          <w:sz w:val="22"/>
          <w:szCs w:val="22"/>
        </w:rPr>
        <w:t> Las modificaciones y adición al Reglamento de la Escuela Judicial del Estado de Campeche, entrará en vigor al día siguiente de su publicación en el Periódico Oficial del Estado, según lo establecido en el artículo 4 del Código Civil del Estado de Campeche.</w:t>
      </w:r>
    </w:p>
    <w:p w14:paraId="2271B3E6" w14:textId="77777777" w:rsidR="00C6662B" w:rsidRPr="00C6662B" w:rsidRDefault="00C6662B" w:rsidP="00C6662B">
      <w:pPr>
        <w:pStyle w:val="NormalWeb"/>
        <w:spacing w:before="0" w:beforeAutospacing="0" w:after="0" w:afterAutospacing="0"/>
        <w:ind w:left="426"/>
        <w:jc w:val="both"/>
        <w:rPr>
          <w:rFonts w:ascii="Arial" w:hAnsi="Arial" w:cs="Arial"/>
          <w:color w:val="000000"/>
          <w:sz w:val="22"/>
          <w:szCs w:val="22"/>
        </w:rPr>
      </w:pPr>
    </w:p>
    <w:p w14:paraId="7F0F34F3" w14:textId="6803DD2A" w:rsidR="00C6662B" w:rsidRPr="00C6662B" w:rsidRDefault="00C6662B" w:rsidP="00C6662B">
      <w:pPr>
        <w:tabs>
          <w:tab w:val="left" w:pos="2618"/>
        </w:tabs>
        <w:spacing w:line="276" w:lineRule="auto"/>
        <w:ind w:left="426"/>
        <w:jc w:val="both"/>
        <w:rPr>
          <w:rFonts w:ascii="Arial" w:hAnsi="Arial" w:cs="Arial"/>
          <w:color w:val="000000"/>
          <w:sz w:val="22"/>
          <w:szCs w:val="22"/>
        </w:rPr>
      </w:pPr>
      <w:r w:rsidRPr="00C6662B">
        <w:rPr>
          <w:rFonts w:ascii="Arial" w:eastAsia="Times New Roman" w:hAnsi="Arial" w:cs="Arial"/>
          <w:b/>
          <w:bCs/>
          <w:sz w:val="22"/>
          <w:szCs w:val="22"/>
          <w:lang w:val="es-ES"/>
        </w:rPr>
        <w:t>T</w:t>
      </w:r>
      <w:r w:rsidRPr="00C6662B">
        <w:rPr>
          <w:rFonts w:ascii="Arial" w:hAnsi="Arial" w:cs="Arial"/>
          <w:b/>
          <w:color w:val="000000"/>
          <w:sz w:val="22"/>
          <w:szCs w:val="22"/>
        </w:rPr>
        <w:t>ERCERO</w:t>
      </w:r>
      <w:r>
        <w:rPr>
          <w:rFonts w:ascii="Arial" w:hAnsi="Arial" w:cs="Arial"/>
          <w:color w:val="000000"/>
          <w:sz w:val="22"/>
          <w:szCs w:val="22"/>
        </w:rPr>
        <w:t>.</w:t>
      </w:r>
      <w:r w:rsidRPr="00C6662B">
        <w:rPr>
          <w:rFonts w:ascii="Arial" w:hAnsi="Arial" w:cs="Arial"/>
          <w:color w:val="000000"/>
          <w:sz w:val="22"/>
          <w:szCs w:val="22"/>
        </w:rPr>
        <w:t xml:space="preserve"> Comuníquese el presente Acuerdo General al Honorable Tribunal Superior de Justicia del Estado. </w:t>
      </w:r>
    </w:p>
    <w:p w14:paraId="056F498A" w14:textId="77777777" w:rsidR="00C6662B" w:rsidRPr="00C6662B" w:rsidRDefault="00C6662B" w:rsidP="00C6662B">
      <w:pPr>
        <w:pStyle w:val="Estilo"/>
        <w:spacing w:line="276" w:lineRule="auto"/>
        <w:ind w:left="426"/>
        <w:rPr>
          <w:rFonts w:cs="Arial"/>
          <w:b/>
          <w:sz w:val="22"/>
        </w:rPr>
      </w:pPr>
    </w:p>
    <w:p w14:paraId="1964DEF8" w14:textId="5C1C67C5" w:rsidR="00C6662B" w:rsidRPr="00C6662B" w:rsidRDefault="00C6662B" w:rsidP="00C6662B">
      <w:pPr>
        <w:pStyle w:val="Encabezado"/>
        <w:ind w:left="426"/>
        <w:jc w:val="both"/>
        <w:rPr>
          <w:rFonts w:ascii="Arial" w:hAnsi="Arial" w:cs="Arial"/>
          <w:color w:val="00000A"/>
          <w:sz w:val="22"/>
          <w:szCs w:val="22"/>
        </w:rPr>
      </w:pPr>
      <w:r>
        <w:rPr>
          <w:rFonts w:ascii="Arial" w:hAnsi="Arial" w:cs="Arial"/>
          <w:b/>
          <w:color w:val="00000A"/>
          <w:sz w:val="22"/>
          <w:szCs w:val="22"/>
        </w:rPr>
        <w:t>CUARTO</w:t>
      </w:r>
      <w:r>
        <w:rPr>
          <w:rFonts w:ascii="Arial" w:hAnsi="Arial" w:cs="Arial"/>
          <w:color w:val="00000A"/>
          <w:sz w:val="22"/>
          <w:szCs w:val="22"/>
        </w:rPr>
        <w:t>.</w:t>
      </w:r>
      <w:r w:rsidRPr="00C6662B">
        <w:rPr>
          <w:rFonts w:ascii="Arial" w:hAnsi="Arial" w:cs="Arial"/>
          <w:color w:val="00000A"/>
          <w:sz w:val="22"/>
          <w:szCs w:val="22"/>
        </w:rPr>
        <w:t xml:space="preserve"> Se derogan todas las disposiciones que se opongan al presente ordenamiento reglamentario. Cúmplase…”. </w:t>
      </w:r>
    </w:p>
    <w:p w14:paraId="4DCA8D89" w14:textId="77777777" w:rsidR="00C6662B" w:rsidRPr="00C6662B" w:rsidRDefault="00C6662B" w:rsidP="00C6662B">
      <w:pPr>
        <w:pStyle w:val="Encabezado"/>
        <w:ind w:left="426"/>
        <w:jc w:val="both"/>
        <w:rPr>
          <w:rFonts w:ascii="Arial" w:hAnsi="Arial" w:cs="Arial"/>
          <w:color w:val="00000A"/>
          <w:sz w:val="22"/>
          <w:szCs w:val="22"/>
        </w:rPr>
      </w:pPr>
    </w:p>
    <w:p w14:paraId="0AA7B86A" w14:textId="66E8984D" w:rsidR="00DF7FD2" w:rsidRPr="00C6662B" w:rsidRDefault="00DF7FD2" w:rsidP="00C6662B">
      <w:pPr>
        <w:spacing w:line="276" w:lineRule="auto"/>
        <w:ind w:left="426"/>
        <w:jc w:val="both"/>
        <w:rPr>
          <w:rFonts w:ascii="Arial" w:hAnsi="Arial" w:cs="Arial"/>
          <w:bCs/>
          <w:sz w:val="22"/>
          <w:szCs w:val="22"/>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1F325468"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36229A">
        <w:rPr>
          <w:rFonts w:ascii="Arial" w:hAnsi="Arial" w:cs="Arial"/>
          <w:bCs/>
        </w:rPr>
        <w:t>08</w:t>
      </w:r>
      <w:r w:rsidRPr="000A3A71">
        <w:rPr>
          <w:rFonts w:ascii="Arial" w:hAnsi="Arial" w:cs="Arial"/>
          <w:bCs/>
        </w:rPr>
        <w:t xml:space="preserve"> de </w:t>
      </w:r>
      <w:r w:rsidR="00C6662B">
        <w:rPr>
          <w:rFonts w:ascii="Arial" w:hAnsi="Arial" w:cs="Arial"/>
          <w:bCs/>
        </w:rPr>
        <w:t>marzo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4C70FAD9" w14:textId="77777777" w:rsidR="00955EE2" w:rsidRPr="000A3A71" w:rsidRDefault="00955EE2" w:rsidP="0001681B">
      <w:pPr>
        <w:tabs>
          <w:tab w:val="left" w:pos="1290"/>
        </w:tabs>
        <w:jc w:val="both"/>
        <w:rPr>
          <w:rFonts w:ascii="Arial" w:hAnsi="Arial" w:cs="Arial"/>
          <w:sz w:val="16"/>
          <w:szCs w:val="12"/>
          <w:lang w:val="es-MX"/>
        </w:rPr>
      </w:pPr>
    </w:p>
    <w:p w14:paraId="1313EB90" w14:textId="77777777" w:rsidR="0001681B" w:rsidRPr="000A3A71" w:rsidRDefault="0001681B" w:rsidP="0001681B">
      <w:pPr>
        <w:tabs>
          <w:tab w:val="left" w:pos="1290"/>
        </w:tabs>
        <w:jc w:val="both"/>
        <w:rPr>
          <w:rFonts w:ascii="Arial" w:hAnsi="Arial" w:cs="Arial"/>
          <w:sz w:val="16"/>
          <w:szCs w:val="12"/>
          <w:lang w:val="es-MX"/>
        </w:rPr>
      </w:pPr>
    </w:p>
    <w:p w14:paraId="2772FDB2" w14:textId="77777777" w:rsidR="0025085F" w:rsidRDefault="0025085F" w:rsidP="0001681B">
      <w:pPr>
        <w:tabs>
          <w:tab w:val="left" w:pos="1290"/>
        </w:tabs>
        <w:jc w:val="both"/>
        <w:rPr>
          <w:rFonts w:ascii="Arial" w:hAnsi="Arial" w:cs="Arial"/>
          <w:sz w:val="16"/>
          <w:szCs w:val="12"/>
          <w:lang w:val="es-MX"/>
        </w:rPr>
      </w:pPr>
    </w:p>
    <w:p w14:paraId="03C02474" w14:textId="77777777" w:rsidR="000A3A71" w:rsidRDefault="000A3A71" w:rsidP="0001681B">
      <w:pPr>
        <w:tabs>
          <w:tab w:val="left" w:pos="1290"/>
        </w:tabs>
        <w:jc w:val="both"/>
        <w:rPr>
          <w:rFonts w:ascii="Arial" w:hAnsi="Arial" w:cs="Arial"/>
          <w:sz w:val="16"/>
          <w:szCs w:val="12"/>
          <w:lang w:val="es-MX"/>
        </w:rPr>
      </w:pPr>
    </w:p>
    <w:p w14:paraId="7D43171B" w14:textId="77777777" w:rsidR="000A3A71" w:rsidRDefault="000A3A71" w:rsidP="0001681B">
      <w:pPr>
        <w:tabs>
          <w:tab w:val="left" w:pos="1290"/>
        </w:tabs>
        <w:jc w:val="both"/>
        <w:rPr>
          <w:rFonts w:ascii="Arial" w:hAnsi="Arial" w:cs="Arial"/>
          <w:sz w:val="16"/>
          <w:szCs w:val="12"/>
          <w:lang w:val="es-MX"/>
        </w:rPr>
      </w:pPr>
    </w:p>
    <w:p w14:paraId="11DA6404" w14:textId="77777777" w:rsidR="000A3A71" w:rsidRDefault="000A3A71" w:rsidP="0001681B">
      <w:pPr>
        <w:tabs>
          <w:tab w:val="left" w:pos="1290"/>
        </w:tabs>
        <w:jc w:val="both"/>
        <w:rPr>
          <w:rFonts w:ascii="Arial" w:hAnsi="Arial" w:cs="Arial"/>
          <w:sz w:val="16"/>
          <w:szCs w:val="12"/>
          <w:lang w:val="es-MX"/>
        </w:rPr>
      </w:pPr>
    </w:p>
    <w:p w14:paraId="023BB504" w14:textId="77777777" w:rsidR="000A3A71" w:rsidRDefault="000A3A71" w:rsidP="0001681B">
      <w:pPr>
        <w:tabs>
          <w:tab w:val="left" w:pos="1290"/>
        </w:tabs>
        <w:jc w:val="both"/>
        <w:rPr>
          <w:rFonts w:ascii="Arial" w:hAnsi="Arial" w:cs="Arial"/>
          <w:sz w:val="16"/>
          <w:szCs w:val="12"/>
          <w:lang w:val="es-MX"/>
        </w:rPr>
      </w:pPr>
    </w:p>
    <w:p w14:paraId="01C6CF3C" w14:textId="77777777" w:rsidR="00C6662B" w:rsidRDefault="00C6662B" w:rsidP="0001681B">
      <w:pPr>
        <w:tabs>
          <w:tab w:val="left" w:pos="1290"/>
        </w:tabs>
        <w:jc w:val="both"/>
        <w:rPr>
          <w:rFonts w:ascii="Arial" w:hAnsi="Arial" w:cs="Arial"/>
          <w:sz w:val="16"/>
          <w:szCs w:val="12"/>
          <w:lang w:val="es-MX"/>
        </w:rPr>
      </w:pPr>
    </w:p>
    <w:p w14:paraId="4308E672" w14:textId="77777777" w:rsidR="00C6662B" w:rsidRDefault="00C6662B" w:rsidP="0001681B">
      <w:pPr>
        <w:tabs>
          <w:tab w:val="left" w:pos="1290"/>
        </w:tabs>
        <w:jc w:val="both"/>
        <w:rPr>
          <w:rFonts w:ascii="Arial" w:hAnsi="Arial" w:cs="Arial"/>
          <w:sz w:val="16"/>
          <w:szCs w:val="12"/>
          <w:lang w:val="es-MX"/>
        </w:rPr>
      </w:pPr>
    </w:p>
    <w:p w14:paraId="07C006AA" w14:textId="77777777" w:rsidR="00C6662B" w:rsidRDefault="00C6662B" w:rsidP="0001681B">
      <w:pPr>
        <w:tabs>
          <w:tab w:val="left" w:pos="1290"/>
        </w:tabs>
        <w:jc w:val="both"/>
        <w:rPr>
          <w:rFonts w:ascii="Arial" w:hAnsi="Arial" w:cs="Arial"/>
          <w:sz w:val="16"/>
          <w:szCs w:val="12"/>
          <w:lang w:val="es-MX"/>
        </w:rPr>
      </w:pPr>
      <w:bookmarkStart w:id="0" w:name="_GoBack"/>
      <w:bookmarkEnd w:id="0"/>
    </w:p>
    <w:p w14:paraId="6CCC4F9E" w14:textId="77777777" w:rsidR="00C6662B" w:rsidRDefault="00C6662B" w:rsidP="0001681B">
      <w:pPr>
        <w:tabs>
          <w:tab w:val="left" w:pos="1290"/>
        </w:tabs>
        <w:jc w:val="both"/>
        <w:rPr>
          <w:rFonts w:ascii="Arial" w:hAnsi="Arial" w:cs="Arial"/>
          <w:sz w:val="16"/>
          <w:szCs w:val="12"/>
          <w:lang w:val="es-MX"/>
        </w:rPr>
      </w:pPr>
    </w:p>
    <w:p w14:paraId="75175283" w14:textId="77777777" w:rsidR="00C6662B" w:rsidRDefault="00C6662B" w:rsidP="0001681B">
      <w:pPr>
        <w:tabs>
          <w:tab w:val="left" w:pos="1290"/>
        </w:tabs>
        <w:jc w:val="both"/>
        <w:rPr>
          <w:rFonts w:ascii="Arial" w:hAnsi="Arial" w:cs="Arial"/>
          <w:sz w:val="16"/>
          <w:szCs w:val="12"/>
          <w:lang w:val="es-MX"/>
        </w:rPr>
      </w:pPr>
    </w:p>
    <w:p w14:paraId="1AC55E02" w14:textId="77777777" w:rsidR="00C6662B" w:rsidRDefault="00C6662B" w:rsidP="0001681B">
      <w:pPr>
        <w:tabs>
          <w:tab w:val="left" w:pos="1290"/>
        </w:tabs>
        <w:jc w:val="both"/>
        <w:rPr>
          <w:rFonts w:ascii="Arial" w:hAnsi="Arial" w:cs="Arial"/>
          <w:sz w:val="16"/>
          <w:szCs w:val="12"/>
          <w:lang w:val="es-MX"/>
        </w:rPr>
      </w:pPr>
    </w:p>
    <w:p w14:paraId="20B4344B" w14:textId="77777777" w:rsidR="00C6662B" w:rsidRDefault="00C6662B" w:rsidP="0001681B">
      <w:pPr>
        <w:tabs>
          <w:tab w:val="left" w:pos="1290"/>
        </w:tabs>
        <w:jc w:val="both"/>
        <w:rPr>
          <w:rFonts w:ascii="Arial" w:hAnsi="Arial" w:cs="Arial"/>
          <w:sz w:val="16"/>
          <w:szCs w:val="12"/>
          <w:lang w:val="es-MX"/>
        </w:rPr>
      </w:pPr>
    </w:p>
    <w:p w14:paraId="479BF979" w14:textId="77777777" w:rsidR="000A3A71" w:rsidRDefault="000A3A71" w:rsidP="0001681B">
      <w:pPr>
        <w:tabs>
          <w:tab w:val="left" w:pos="1290"/>
        </w:tabs>
        <w:jc w:val="both"/>
        <w:rPr>
          <w:rFonts w:ascii="Arial" w:hAnsi="Arial" w:cs="Arial"/>
          <w:sz w:val="16"/>
          <w:szCs w:val="12"/>
          <w:lang w:val="es-MX"/>
        </w:rPr>
      </w:pPr>
    </w:p>
    <w:p w14:paraId="45BE7871" w14:textId="77777777" w:rsidR="000A3A71" w:rsidRPr="000A3A71" w:rsidRDefault="000A3A71" w:rsidP="0001681B">
      <w:pPr>
        <w:tabs>
          <w:tab w:val="left" w:pos="1290"/>
        </w:tabs>
        <w:jc w:val="both"/>
        <w:rPr>
          <w:rFonts w:ascii="Arial" w:hAnsi="Arial" w:cs="Arial"/>
          <w:sz w:val="16"/>
          <w:szCs w:val="12"/>
          <w:lang w:val="es-MX"/>
        </w:rPr>
      </w:pPr>
    </w:p>
    <w:p w14:paraId="7E40C02F" w14:textId="77777777" w:rsidR="0001681B" w:rsidRPr="000A3A71" w:rsidRDefault="0001681B" w:rsidP="0001681B">
      <w:pPr>
        <w:tabs>
          <w:tab w:val="left" w:pos="1290"/>
        </w:tabs>
        <w:jc w:val="both"/>
        <w:rPr>
          <w:rFonts w:ascii="Arial" w:hAnsi="Arial" w:cs="Arial"/>
          <w:sz w:val="16"/>
          <w:szCs w:val="12"/>
          <w:lang w:val="es-MX"/>
        </w:rPr>
      </w:pPr>
    </w:p>
    <w:p w14:paraId="1519D937" w14:textId="77777777" w:rsidR="0001681B" w:rsidRPr="000A3A71"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1BAEDC7D" w14:textId="77777777" w:rsidR="0001681B" w:rsidRPr="000A3A71"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C.c.p. Mtra.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5C4377">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proofErr w:type="gramStart"/>
                            <w:r w:rsidRPr="00EE17B2">
                              <w:rPr>
                                <w:rFonts w:ascii="Arial" w:eastAsia="Calibri" w:hAnsi="Arial" w:cs="Arial"/>
                                <w:i/>
                                <w:sz w:val="17"/>
                                <w:szCs w:val="17"/>
                                <w:lang w:val="es-MX"/>
                              </w:rPr>
                              <w:t>de</w:t>
                            </w:r>
                            <w:proofErr w:type="gramEnd"/>
                            <w:r w:rsidRPr="00EE17B2">
                              <w:rPr>
                                <w:rFonts w:ascii="Arial" w:eastAsia="Calibri" w:hAnsi="Arial" w:cs="Arial"/>
                                <w:i/>
                                <w:sz w:val="17"/>
                                <w:szCs w:val="17"/>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Ug++7hAAAADAEAAA8AAABkcnMvZG93&#10;bnJldi54bWxMj8FqwkAQhu+FvsMyhd50sxGNpNmISNuTFKqF0tuYjEkwuxuyaxLfvtNTvf3DfPzz&#10;TbaZTCsG6n3jrAY1j0CQLVzZ2ErD1/FttgbhA9oSW2dJw408bPLHhwzT0o32k4ZDqASXWJ+ihjqE&#10;LpXSFzUZ9HPXkeXd2fUGA499JcseRy43rYyjaCUNNpYv1NjRrqbicrgaDe8jjtuFeh32l/Pu9nNc&#10;fnzvFWn9/DRtX0AEmsI/DH/6rA45O53c1ZZetBpmSiWKWU7xkgMj60WcgDgxmyQrkHkm75/IfwE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proofErr w:type="gramStart"/>
                      <w:r w:rsidRPr="00EE17B2">
                        <w:rPr>
                          <w:rFonts w:ascii="Arial" w:eastAsia="Calibri" w:hAnsi="Arial" w:cs="Arial"/>
                          <w:i/>
                          <w:sz w:val="17"/>
                          <w:szCs w:val="17"/>
                          <w:lang w:val="es-MX"/>
                        </w:rPr>
                        <w:t>de</w:t>
                      </w:r>
                      <w:proofErr w:type="gramEnd"/>
                      <w:r w:rsidRPr="00EE17B2">
                        <w:rPr>
                          <w:rFonts w:ascii="Arial" w:eastAsia="Calibri" w:hAnsi="Arial" w:cs="Arial"/>
                          <w:i/>
                          <w:sz w:val="17"/>
                          <w:szCs w:val="17"/>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EA343F"/>
    <w:multiLevelType w:val="hybridMultilevel"/>
    <w:tmpl w:val="076CFC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0">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2">
    <w:nsid w:val="25F561A0"/>
    <w:multiLevelType w:val="hybridMultilevel"/>
    <w:tmpl w:val="23A4AF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5">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6">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1">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4">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E6B37B0"/>
    <w:multiLevelType w:val="hybridMultilevel"/>
    <w:tmpl w:val="BB2AAD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2">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0">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39"/>
  </w:num>
  <w:num w:numId="3">
    <w:abstractNumId w:val="7"/>
  </w:num>
  <w:num w:numId="4">
    <w:abstractNumId w:val="26"/>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13"/>
  </w:num>
  <w:num w:numId="8">
    <w:abstractNumId w:val="29"/>
  </w:num>
  <w:num w:numId="9">
    <w:abstractNumId w:val="15"/>
  </w:num>
  <w:num w:numId="10">
    <w:abstractNumId w:val="9"/>
  </w:num>
  <w:num w:numId="11">
    <w:abstractNumId w:val="41"/>
  </w:num>
  <w:num w:numId="12">
    <w:abstractNumId w:val="1"/>
  </w:num>
  <w:num w:numId="13">
    <w:abstractNumId w:val="10"/>
  </w:num>
  <w:num w:numId="14">
    <w:abstractNumId w:val="8"/>
  </w:num>
  <w:num w:numId="15">
    <w:abstractNumId w:val="17"/>
  </w:num>
  <w:num w:numId="16">
    <w:abstractNumId w:val="3"/>
  </w:num>
  <w:num w:numId="17">
    <w:abstractNumId w:val="27"/>
  </w:num>
  <w:num w:numId="18">
    <w:abstractNumId w:val="19"/>
  </w:num>
  <w:num w:numId="19">
    <w:abstractNumId w:val="5"/>
  </w:num>
  <w:num w:numId="20">
    <w:abstractNumId w:val="18"/>
  </w:num>
  <w:num w:numId="21">
    <w:abstractNumId w:val="6"/>
  </w:num>
  <w:num w:numId="22">
    <w:abstractNumId w:val="42"/>
  </w:num>
  <w:num w:numId="23">
    <w:abstractNumId w:val="36"/>
  </w:num>
  <w:num w:numId="24">
    <w:abstractNumId w:val="3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8"/>
  </w:num>
  <w:num w:numId="28">
    <w:abstractNumId w:val="1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0"/>
  </w:num>
  <w:num w:numId="32">
    <w:abstractNumId w:val="24"/>
  </w:num>
  <w:num w:numId="33">
    <w:abstractNumId w:val="34"/>
  </w:num>
  <w:num w:numId="34">
    <w:abstractNumId w:val="4"/>
  </w:num>
  <w:num w:numId="35">
    <w:abstractNumId w:val="37"/>
  </w:num>
  <w:num w:numId="36">
    <w:abstractNumId w:val="23"/>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
  </w:num>
  <w:num w:numId="42">
    <w:abstractNumId w:val="1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201D9D"/>
    <w:rsid w:val="00230EE7"/>
    <w:rsid w:val="00234EBC"/>
    <w:rsid w:val="00243812"/>
    <w:rsid w:val="00244204"/>
    <w:rsid w:val="00246E80"/>
    <w:rsid w:val="0025085F"/>
    <w:rsid w:val="002651B5"/>
    <w:rsid w:val="00272350"/>
    <w:rsid w:val="002A0EEA"/>
    <w:rsid w:val="002A727C"/>
    <w:rsid w:val="002A735F"/>
    <w:rsid w:val="002B4827"/>
    <w:rsid w:val="002D46B6"/>
    <w:rsid w:val="002D76D1"/>
    <w:rsid w:val="002F2192"/>
    <w:rsid w:val="00313DDC"/>
    <w:rsid w:val="0031426B"/>
    <w:rsid w:val="00314371"/>
    <w:rsid w:val="0031710E"/>
    <w:rsid w:val="00325BCE"/>
    <w:rsid w:val="00340FF3"/>
    <w:rsid w:val="00342459"/>
    <w:rsid w:val="0034269C"/>
    <w:rsid w:val="0036229A"/>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721C8"/>
    <w:rsid w:val="004729DC"/>
    <w:rsid w:val="004760FE"/>
    <w:rsid w:val="0049289A"/>
    <w:rsid w:val="0049528B"/>
    <w:rsid w:val="004A3456"/>
    <w:rsid w:val="004B1F43"/>
    <w:rsid w:val="004B5D7C"/>
    <w:rsid w:val="004D37BB"/>
    <w:rsid w:val="004D659A"/>
    <w:rsid w:val="004E0A5C"/>
    <w:rsid w:val="004F0B57"/>
    <w:rsid w:val="00505ACB"/>
    <w:rsid w:val="00527625"/>
    <w:rsid w:val="005377B5"/>
    <w:rsid w:val="00546B6D"/>
    <w:rsid w:val="00572990"/>
    <w:rsid w:val="005851F3"/>
    <w:rsid w:val="0059653C"/>
    <w:rsid w:val="005A1DF8"/>
    <w:rsid w:val="005B28E4"/>
    <w:rsid w:val="005B3C0F"/>
    <w:rsid w:val="005C094D"/>
    <w:rsid w:val="005C15C8"/>
    <w:rsid w:val="005C4377"/>
    <w:rsid w:val="005C7224"/>
    <w:rsid w:val="005D261C"/>
    <w:rsid w:val="005D3BF7"/>
    <w:rsid w:val="005E1A80"/>
    <w:rsid w:val="005F6D8F"/>
    <w:rsid w:val="0061013A"/>
    <w:rsid w:val="006169EC"/>
    <w:rsid w:val="00621655"/>
    <w:rsid w:val="006238AF"/>
    <w:rsid w:val="00633157"/>
    <w:rsid w:val="00634DB5"/>
    <w:rsid w:val="006354C5"/>
    <w:rsid w:val="00643CD1"/>
    <w:rsid w:val="006552B6"/>
    <w:rsid w:val="00666458"/>
    <w:rsid w:val="00683C2A"/>
    <w:rsid w:val="00685169"/>
    <w:rsid w:val="006B15E7"/>
    <w:rsid w:val="006B1844"/>
    <w:rsid w:val="006B7A86"/>
    <w:rsid w:val="006D401E"/>
    <w:rsid w:val="006E6C8F"/>
    <w:rsid w:val="007121DA"/>
    <w:rsid w:val="007151D4"/>
    <w:rsid w:val="00725937"/>
    <w:rsid w:val="00737103"/>
    <w:rsid w:val="00745D21"/>
    <w:rsid w:val="007462D0"/>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BC4"/>
    <w:rsid w:val="00A247A5"/>
    <w:rsid w:val="00A24DF2"/>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6D22"/>
    <w:rsid w:val="00B21700"/>
    <w:rsid w:val="00B21883"/>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6662B"/>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86EBB"/>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1667</Words>
  <Characters>9169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15</cp:revision>
  <cp:lastPrinted>2021-03-05T21:29:00Z</cp:lastPrinted>
  <dcterms:created xsi:type="dcterms:W3CDTF">2020-12-09T15:19:00Z</dcterms:created>
  <dcterms:modified xsi:type="dcterms:W3CDTF">2021-03-05T21:30:00Z</dcterms:modified>
</cp:coreProperties>
</file>